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0" w:rsidRPr="00F960AE" w:rsidRDefault="00174C80" w:rsidP="00174C80">
      <w:pPr>
        <w:jc w:val="center"/>
        <w:rPr>
          <w:b/>
        </w:rPr>
      </w:pPr>
      <w:r w:rsidRPr="00F960AE">
        <w:rPr>
          <w:b/>
        </w:rPr>
        <w:t xml:space="preserve">ПОЛОЖЕНИЕ </w:t>
      </w:r>
    </w:p>
    <w:p w:rsidR="00174C80" w:rsidRPr="00F960AE" w:rsidRDefault="00174C80" w:rsidP="00174C80">
      <w:pPr>
        <w:jc w:val="center"/>
        <w:rPr>
          <w:b/>
        </w:rPr>
      </w:pPr>
      <w:r w:rsidRPr="00F960AE">
        <w:rPr>
          <w:b/>
        </w:rPr>
        <w:t xml:space="preserve">о </w:t>
      </w:r>
      <w:r>
        <w:rPr>
          <w:b/>
          <w:lang w:val="en-US"/>
        </w:rPr>
        <w:t>V</w:t>
      </w:r>
      <w:r w:rsidRPr="00D41B94">
        <w:rPr>
          <w:b/>
        </w:rPr>
        <w:t xml:space="preserve"> </w:t>
      </w:r>
      <w:r>
        <w:rPr>
          <w:b/>
        </w:rPr>
        <w:t xml:space="preserve">юбилейном </w:t>
      </w:r>
      <w:r w:rsidRPr="00F960AE">
        <w:rPr>
          <w:b/>
        </w:rPr>
        <w:t>Всероссийском фестивале-конкурсе детского и юношеского творчества</w:t>
      </w:r>
      <w:r>
        <w:rPr>
          <w:b/>
          <w:lang w:val="ba-RU"/>
        </w:rPr>
        <w:t xml:space="preserve"> </w:t>
      </w:r>
      <w:r w:rsidRPr="00F960AE">
        <w:rPr>
          <w:b/>
        </w:rPr>
        <w:t>«Золотой сапсан»</w:t>
      </w:r>
    </w:p>
    <w:p w:rsidR="00174C80" w:rsidRPr="004C6A6E" w:rsidRDefault="00174C80" w:rsidP="00174C80">
      <w:pPr>
        <w:jc w:val="center"/>
        <w:rPr>
          <w:b/>
        </w:rPr>
      </w:pPr>
    </w:p>
    <w:p w:rsidR="00174C80" w:rsidRDefault="00174C80" w:rsidP="00174C80">
      <w:pPr>
        <w:numPr>
          <w:ilvl w:val="0"/>
          <w:numId w:val="2"/>
        </w:numPr>
        <w:jc w:val="center"/>
        <w:rPr>
          <w:b/>
        </w:rPr>
      </w:pPr>
      <w:r w:rsidRPr="00CF7289">
        <w:rPr>
          <w:b/>
        </w:rPr>
        <w:t>Общие положения</w:t>
      </w:r>
    </w:p>
    <w:p w:rsidR="00174C80" w:rsidRPr="004558C0" w:rsidRDefault="00174C80" w:rsidP="00174C80">
      <w:pPr>
        <w:ind w:firstLine="633"/>
        <w:jc w:val="both"/>
      </w:pPr>
      <w:r w:rsidRPr="004558C0">
        <w:rPr>
          <w:lang w:val="en-US"/>
        </w:rPr>
        <w:t>V</w:t>
      </w:r>
      <w:r w:rsidRPr="004558C0">
        <w:t xml:space="preserve"> </w:t>
      </w:r>
      <w:r>
        <w:rPr>
          <w:lang w:val="ba-RU"/>
        </w:rPr>
        <w:t xml:space="preserve">юбилейный Всероссийский </w:t>
      </w:r>
      <w:r w:rsidRPr="004558C0">
        <w:t>фестиваль-конкурс детского и юношеского творчества «Золотой сапсан» в 201</w:t>
      </w:r>
      <w:r>
        <w:rPr>
          <w:lang w:val="ba-RU"/>
        </w:rPr>
        <w:t>5</w:t>
      </w:r>
      <w:r w:rsidRPr="004558C0">
        <w:t xml:space="preserve"> году проводится в рамках </w:t>
      </w:r>
      <w:r>
        <w:t>празднования 70-летия Победы в Великой Отечественной войне 1941-1945гг.</w:t>
      </w:r>
    </w:p>
    <w:p w:rsidR="00174C80" w:rsidRPr="004558C0" w:rsidRDefault="00174C80" w:rsidP="00174C80">
      <w:pPr>
        <w:numPr>
          <w:ilvl w:val="0"/>
          <w:numId w:val="1"/>
        </w:numPr>
        <w:ind w:left="284" w:hanging="284"/>
        <w:jc w:val="both"/>
      </w:pPr>
      <w:r w:rsidRPr="004558C0">
        <w:t>Конкурсные выступления организуются Оргкомитетом по графику, согласно электронной жеребьевке.</w:t>
      </w:r>
    </w:p>
    <w:p w:rsidR="00174C80" w:rsidRPr="004558C0" w:rsidRDefault="00174C80" w:rsidP="00174C80">
      <w:pPr>
        <w:numPr>
          <w:ilvl w:val="0"/>
          <w:numId w:val="1"/>
        </w:numPr>
        <w:ind w:left="284" w:hanging="284"/>
        <w:jc w:val="both"/>
      </w:pPr>
      <w:r w:rsidRPr="004558C0">
        <w:t>Фестиваль проводится по следующим направлениям:</w:t>
      </w:r>
    </w:p>
    <w:p w:rsidR="00174C80" w:rsidRPr="004558C0" w:rsidRDefault="00174C80" w:rsidP="00174C80">
      <w:pPr>
        <w:ind w:left="180"/>
        <w:jc w:val="both"/>
        <w:rPr>
          <w:b/>
          <w:i/>
        </w:rPr>
      </w:pPr>
      <w:r w:rsidRPr="004558C0">
        <w:rPr>
          <w:b/>
          <w:i/>
        </w:rPr>
        <w:t>-конкурс «Хореография»;</w:t>
      </w:r>
    </w:p>
    <w:p w:rsidR="00174C80" w:rsidRPr="004558C0" w:rsidRDefault="00174C80" w:rsidP="00174C80">
      <w:pPr>
        <w:ind w:left="180"/>
        <w:jc w:val="both"/>
        <w:rPr>
          <w:b/>
          <w:i/>
        </w:rPr>
      </w:pPr>
      <w:r w:rsidRPr="004558C0">
        <w:rPr>
          <w:b/>
          <w:i/>
        </w:rPr>
        <w:t>-конкурс «Вокал»;</w:t>
      </w:r>
    </w:p>
    <w:p w:rsidR="00174C80" w:rsidRPr="004558C0" w:rsidRDefault="00174C80" w:rsidP="00174C80">
      <w:pPr>
        <w:ind w:left="180"/>
        <w:jc w:val="both"/>
        <w:rPr>
          <w:rStyle w:val="a4"/>
          <w:i/>
        </w:rPr>
      </w:pPr>
      <w:r w:rsidRPr="004558C0">
        <w:rPr>
          <w:b/>
          <w:i/>
        </w:rPr>
        <w:t>- конкурс «И</w:t>
      </w:r>
      <w:r w:rsidRPr="004558C0">
        <w:rPr>
          <w:rStyle w:val="a4"/>
          <w:i/>
        </w:rPr>
        <w:t>нструментальное исполнительство»</w:t>
      </w:r>
      <w:r w:rsidRPr="004558C0">
        <w:rPr>
          <w:b/>
          <w:i/>
        </w:rPr>
        <w:t>;</w:t>
      </w:r>
    </w:p>
    <w:p w:rsidR="00174C80" w:rsidRPr="004558C0" w:rsidRDefault="00174C80" w:rsidP="00174C80">
      <w:pPr>
        <w:ind w:left="180"/>
        <w:jc w:val="both"/>
        <w:rPr>
          <w:b/>
          <w:i/>
        </w:rPr>
      </w:pPr>
      <w:r w:rsidRPr="004558C0">
        <w:rPr>
          <w:b/>
          <w:i/>
        </w:rPr>
        <w:t>- конкурс «Декоративно-прикладное искусство»;</w:t>
      </w:r>
    </w:p>
    <w:p w:rsidR="00174C80" w:rsidRPr="004558C0" w:rsidRDefault="00174C80" w:rsidP="00174C80">
      <w:pPr>
        <w:numPr>
          <w:ilvl w:val="0"/>
          <w:numId w:val="3"/>
        </w:numPr>
        <w:jc w:val="both"/>
      </w:pPr>
      <w:r w:rsidRPr="004558C0">
        <w:t xml:space="preserve">Каждый коллектив, отдельный исполнитель имеет право участвовать в двух и более номинациях. </w:t>
      </w:r>
    </w:p>
    <w:p w:rsidR="00174C80" w:rsidRDefault="00174C80" w:rsidP="00174C80">
      <w:pPr>
        <w:numPr>
          <w:ilvl w:val="0"/>
          <w:numId w:val="3"/>
        </w:numPr>
        <w:jc w:val="both"/>
      </w:pPr>
      <w:r w:rsidRPr="004558C0"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:rsidR="00174C80" w:rsidRPr="004558C0" w:rsidRDefault="00174C80" w:rsidP="00174C80">
      <w:pPr>
        <w:numPr>
          <w:ilvl w:val="0"/>
          <w:numId w:val="3"/>
        </w:numPr>
        <w:rPr>
          <w:u w:val="single"/>
        </w:rPr>
      </w:pPr>
      <w:r w:rsidRPr="004558C0">
        <w:rPr>
          <w:bCs/>
          <w:u w:val="single"/>
        </w:rPr>
        <w:t xml:space="preserve">Замена репертуара запрещена! </w:t>
      </w:r>
    </w:p>
    <w:p w:rsidR="00174C80" w:rsidRPr="004558C0" w:rsidRDefault="00174C80" w:rsidP="00174C80">
      <w:pPr>
        <w:numPr>
          <w:ilvl w:val="0"/>
          <w:numId w:val="3"/>
        </w:numPr>
        <w:jc w:val="both"/>
      </w:pPr>
      <w:r w:rsidRPr="004558C0">
        <w:t xml:space="preserve">Вход участников за кулисы не ранее, чем за два номера до выступления. </w:t>
      </w:r>
    </w:p>
    <w:p w:rsidR="00174C80" w:rsidRPr="004558C0" w:rsidRDefault="00174C80" w:rsidP="00174C80">
      <w:pPr>
        <w:numPr>
          <w:ilvl w:val="0"/>
          <w:numId w:val="3"/>
        </w:numPr>
        <w:jc w:val="both"/>
      </w:pPr>
      <w:r w:rsidRPr="004558C0">
        <w:t>Фонограммы должны быть записаны на CD или USB-носителях. Категорически запрещается использовать фонограммы низкого технического уровня. При плохой фонограмме номер снимается с конкурса. Допускается использование «живого» аккомпанемента.</w:t>
      </w:r>
    </w:p>
    <w:p w:rsidR="00174C80" w:rsidRPr="004558C0" w:rsidRDefault="00174C80" w:rsidP="00174C80">
      <w:pPr>
        <w:numPr>
          <w:ilvl w:val="0"/>
          <w:numId w:val="3"/>
        </w:numPr>
        <w:jc w:val="both"/>
      </w:pPr>
      <w:r w:rsidRPr="004558C0">
        <w:t>В конкурсных выступлениях допускается использование световых эффектов.</w:t>
      </w:r>
    </w:p>
    <w:p w:rsidR="00174C80" w:rsidRPr="004558C0" w:rsidRDefault="00174C80" w:rsidP="00174C80">
      <w:pPr>
        <w:numPr>
          <w:ilvl w:val="0"/>
          <w:numId w:val="3"/>
        </w:numPr>
        <w:jc w:val="both"/>
      </w:pPr>
      <w:r w:rsidRPr="004558C0">
        <w:t>Все участники Фестиваля обязаны в течение всех конкурсных дней находиться на Фестивале и участвовать в его работе.</w:t>
      </w:r>
    </w:p>
    <w:p w:rsidR="00174C80" w:rsidRPr="0003614A" w:rsidRDefault="00174C80" w:rsidP="00174C80">
      <w:pPr>
        <w:numPr>
          <w:ilvl w:val="0"/>
          <w:numId w:val="3"/>
        </w:numPr>
        <w:jc w:val="both"/>
      </w:pPr>
      <w:r w:rsidRPr="0003614A">
        <w:t>В период проведения Фестиваля будут организованы культурные и спортивно-развлекательные программы, поэтому рекомендуется участникам иметь при себе спортивную форму и обувь, купальные костюмы. Также будет организован обмен сувенирами</w:t>
      </w:r>
      <w:r>
        <w:t xml:space="preserve"> –</w:t>
      </w:r>
      <w:r w:rsidRPr="0003614A">
        <w:t xml:space="preserve"> рекомендуем участникам при себе иметь сувенирную продукцию с символами своего региона, населенного пункта.</w:t>
      </w:r>
    </w:p>
    <w:p w:rsidR="00174C80" w:rsidRPr="00CF7289" w:rsidRDefault="00174C80" w:rsidP="00174C80">
      <w:pPr>
        <w:numPr>
          <w:ilvl w:val="0"/>
          <w:numId w:val="2"/>
        </w:numPr>
        <w:jc w:val="center"/>
        <w:rPr>
          <w:b/>
        </w:rPr>
      </w:pPr>
      <w:r w:rsidRPr="00CF7289">
        <w:rPr>
          <w:rStyle w:val="a4"/>
        </w:rPr>
        <w:t>Цели и задачи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>выявление и всесторонняя поддержка наиболее талантливых и перспективных детей и молодежи;</w:t>
      </w:r>
    </w:p>
    <w:p w:rsidR="00174C80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>сохранение и развитие культурного потенциала, развитие межкультурного диалога, приобщение юных талантов к лучшим образцам культуры и искусства народов;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>
        <w:t>патриотическое воспитание детей и молодежи;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 xml:space="preserve">повышение профессионального мастерства руководителей коллективов и педагогов (проведение семинаров, "круглых столов" и мастер классов); </w:t>
      </w:r>
    </w:p>
    <w:p w:rsidR="00174C80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>освещение работы Всероссийского фестиваля-конкурса детского и юношеского творчества (далее – Фестиваль) в средствах  массовой информации.</w:t>
      </w:r>
    </w:p>
    <w:p w:rsidR="00174C80" w:rsidRPr="00CF7289" w:rsidRDefault="00174C80" w:rsidP="00174C80">
      <w:pPr>
        <w:numPr>
          <w:ilvl w:val="0"/>
          <w:numId w:val="2"/>
        </w:numPr>
        <w:jc w:val="center"/>
        <w:rPr>
          <w:rStyle w:val="a4"/>
        </w:rPr>
      </w:pPr>
      <w:r w:rsidRPr="00CF7289">
        <w:rPr>
          <w:rStyle w:val="a4"/>
        </w:rPr>
        <w:t>Дата и место проведения: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 xml:space="preserve">Фестиваль проводится с </w:t>
      </w:r>
      <w:r>
        <w:t xml:space="preserve">23-26 апреля </w:t>
      </w:r>
      <w:r w:rsidRPr="00CF7289">
        <w:t xml:space="preserve"> 201</w:t>
      </w:r>
      <w:r>
        <w:t>5</w:t>
      </w:r>
      <w:r w:rsidRPr="00CF7289">
        <w:t xml:space="preserve"> года в г. Кумертау Республики Башкортостан.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t>Фестиваль проводится на базе РКМЦ «ДУСЛЫК», МАОУ Детская музыкальная школа №1 и МАОУ Детская художественная школа.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 w:rsidRPr="00CF7289">
        <w:lastRenderedPageBreak/>
        <w:t>Размеры сцен: РКМЦ  «ДУСЛЫК» - 6 Х 10; МА</w:t>
      </w:r>
      <w:r>
        <w:t>О</w:t>
      </w:r>
      <w:r w:rsidRPr="00CF7289">
        <w:t>У ДМШ №1 – 4 Х 6.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>
        <w:t>23 апреля</w:t>
      </w:r>
      <w:r w:rsidRPr="00CF7289">
        <w:t xml:space="preserve"> – </w:t>
      </w:r>
      <w:r w:rsidRPr="00CF7289">
        <w:rPr>
          <w:u w:val="single"/>
        </w:rPr>
        <w:t>заезд</w:t>
      </w:r>
      <w:r w:rsidRPr="00CF7289">
        <w:t xml:space="preserve"> участников.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  <w:jc w:val="both"/>
      </w:pPr>
      <w:r>
        <w:t>24 апреля</w:t>
      </w:r>
      <w:r w:rsidRPr="00CF7289">
        <w:t xml:space="preserve"> -  открытие фестиваля, конкурсный день, мастер-класс.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</w:pPr>
      <w:r>
        <w:t>25 апреля</w:t>
      </w:r>
      <w:r w:rsidRPr="00CF7289">
        <w:t xml:space="preserve"> – конкурсный день, мастер-класс, круглый стол.</w:t>
      </w:r>
    </w:p>
    <w:p w:rsidR="00174C80" w:rsidRPr="00CF7289" w:rsidRDefault="00174C80" w:rsidP="00174C80">
      <w:pPr>
        <w:numPr>
          <w:ilvl w:val="0"/>
          <w:numId w:val="1"/>
        </w:numPr>
        <w:ind w:left="284" w:hanging="284"/>
      </w:pPr>
      <w:r>
        <w:t>26 апреля</w:t>
      </w:r>
      <w:r w:rsidRPr="00CF7289">
        <w:t xml:space="preserve"> – награждение, гала-концерт, закрытие фестиваля,</w:t>
      </w:r>
      <w:r w:rsidRPr="00CF7289">
        <w:rPr>
          <w:u w:val="single"/>
        </w:rPr>
        <w:t xml:space="preserve"> отъезд</w:t>
      </w:r>
    </w:p>
    <w:p w:rsidR="00174C80" w:rsidRPr="00CF7289" w:rsidRDefault="00174C80" w:rsidP="00174C80">
      <w:pPr>
        <w:pStyle w:val="a3"/>
        <w:numPr>
          <w:ilvl w:val="0"/>
          <w:numId w:val="2"/>
        </w:numPr>
        <w:jc w:val="center"/>
        <w:rPr>
          <w:rStyle w:val="a4"/>
        </w:rPr>
      </w:pPr>
      <w:r w:rsidRPr="00CF7289">
        <w:rPr>
          <w:rStyle w:val="a4"/>
        </w:rPr>
        <w:t>Условия конкурса</w:t>
      </w:r>
    </w:p>
    <w:p w:rsidR="00174C80" w:rsidRPr="00CF7289" w:rsidRDefault="00174C80" w:rsidP="00174C80">
      <w:pPr>
        <w:jc w:val="both"/>
        <w:rPr>
          <w:u w:val="single"/>
        </w:rPr>
      </w:pPr>
      <w:r w:rsidRPr="00CF7289">
        <w:rPr>
          <w:b/>
          <w:u w:val="single"/>
        </w:rPr>
        <w:t>Конкурс «Хореография»</w:t>
      </w:r>
      <w:r w:rsidRPr="00CF7289">
        <w:rPr>
          <w:u w:val="single"/>
        </w:rPr>
        <w:t xml:space="preserve"> проводится по следующим номинациям: </w:t>
      </w:r>
    </w:p>
    <w:p w:rsidR="00174C80" w:rsidRPr="00CF7289" w:rsidRDefault="00174C80" w:rsidP="00174C80">
      <w:pPr>
        <w:ind w:firstLine="180"/>
        <w:jc w:val="both"/>
        <w:rPr>
          <w:b/>
          <w:i/>
        </w:rPr>
      </w:pPr>
      <w:r w:rsidRPr="00CF7289">
        <w:rPr>
          <w:b/>
        </w:rPr>
        <w:t xml:space="preserve">- </w:t>
      </w:r>
      <w:r w:rsidRPr="00CF7289">
        <w:rPr>
          <w:b/>
          <w:i/>
        </w:rPr>
        <w:t>детский танец (до 10 лет);</w:t>
      </w:r>
    </w:p>
    <w:p w:rsidR="00174C80" w:rsidRPr="00CF7289" w:rsidRDefault="00174C80" w:rsidP="00174C80">
      <w:pPr>
        <w:ind w:firstLine="180"/>
        <w:jc w:val="both"/>
        <w:rPr>
          <w:b/>
          <w:i/>
        </w:rPr>
      </w:pPr>
      <w:r w:rsidRPr="00CF7289">
        <w:rPr>
          <w:b/>
          <w:i/>
        </w:rPr>
        <w:t>- эстрадный танец (ансамбли, малые формы 2-5 чел.);</w:t>
      </w:r>
    </w:p>
    <w:p w:rsidR="00174C80" w:rsidRPr="00CF7289" w:rsidRDefault="00174C80" w:rsidP="00174C80">
      <w:pPr>
        <w:ind w:firstLine="180"/>
        <w:jc w:val="both"/>
        <w:rPr>
          <w:b/>
          <w:i/>
        </w:rPr>
      </w:pPr>
      <w:r w:rsidRPr="00CF7289">
        <w:rPr>
          <w:b/>
          <w:i/>
        </w:rPr>
        <w:t>- современный танец (ансамбли, малые формы 2-5 чел.);</w:t>
      </w:r>
    </w:p>
    <w:p w:rsidR="00174C80" w:rsidRDefault="00174C80" w:rsidP="00174C80">
      <w:pPr>
        <w:ind w:firstLine="180"/>
        <w:jc w:val="both"/>
        <w:rPr>
          <w:b/>
          <w:i/>
        </w:rPr>
      </w:pPr>
      <w:r w:rsidRPr="00CF7289">
        <w:rPr>
          <w:b/>
          <w:i/>
        </w:rPr>
        <w:t>- народный танец (ансамбли, малые формы 2-5 чел.)</w:t>
      </w:r>
    </w:p>
    <w:p w:rsidR="00174C80" w:rsidRDefault="00174C80" w:rsidP="00174C80">
      <w:pPr>
        <w:ind w:firstLine="180"/>
        <w:jc w:val="both"/>
        <w:rPr>
          <w:rStyle w:val="a4"/>
          <w:i/>
        </w:rPr>
      </w:pPr>
      <w:r w:rsidRPr="00CF7289">
        <w:rPr>
          <w:rStyle w:val="a4"/>
          <w:i/>
        </w:rPr>
        <w:t>- «</w:t>
      </w:r>
      <w:proofErr w:type="spellStart"/>
      <w:r w:rsidRPr="00CF7289">
        <w:rPr>
          <w:rStyle w:val="a4"/>
          <w:i/>
        </w:rPr>
        <w:t>Dance</w:t>
      </w:r>
      <w:proofErr w:type="spellEnd"/>
      <w:r w:rsidRPr="00CF7289">
        <w:rPr>
          <w:rStyle w:val="a4"/>
          <w:i/>
        </w:rPr>
        <w:t xml:space="preserve"> </w:t>
      </w:r>
      <w:proofErr w:type="spellStart"/>
      <w:r w:rsidRPr="00CF7289">
        <w:rPr>
          <w:rStyle w:val="a4"/>
          <w:i/>
        </w:rPr>
        <w:t>Solo</w:t>
      </w:r>
      <w:proofErr w:type="spellEnd"/>
      <w:r w:rsidRPr="00CF7289">
        <w:rPr>
          <w:rStyle w:val="a4"/>
          <w:i/>
        </w:rPr>
        <w:t xml:space="preserve">» </w:t>
      </w:r>
    </w:p>
    <w:p w:rsidR="00174C80" w:rsidRPr="00CF7289" w:rsidRDefault="00174C80" w:rsidP="00174C80">
      <w:pPr>
        <w:ind w:firstLine="180"/>
        <w:jc w:val="both"/>
        <w:rPr>
          <w:b/>
          <w:i/>
        </w:rPr>
      </w:pPr>
      <w:r w:rsidRPr="00101293">
        <w:rPr>
          <w:rStyle w:val="a4"/>
          <w:i/>
        </w:rPr>
        <w:t>- Специальная номинация</w:t>
      </w:r>
      <w:r>
        <w:rPr>
          <w:rStyle w:val="a4"/>
          <w:i/>
        </w:rPr>
        <w:t xml:space="preserve"> </w:t>
      </w:r>
      <w:r w:rsidRPr="002B7838">
        <w:rPr>
          <w:bCs/>
        </w:rPr>
        <w:t>«</w:t>
      </w:r>
      <w:r w:rsidRPr="002B7838">
        <w:rPr>
          <w:b/>
          <w:i/>
        </w:rPr>
        <w:t>Великой Победе посвящается</w:t>
      </w:r>
      <w:r w:rsidRPr="002B7838">
        <w:rPr>
          <w:bCs/>
        </w:rPr>
        <w:t>»</w:t>
      </w:r>
    </w:p>
    <w:p w:rsidR="00174C80" w:rsidRPr="00CF7289" w:rsidRDefault="00174C80" w:rsidP="00174C80">
      <w:pPr>
        <w:numPr>
          <w:ilvl w:val="0"/>
          <w:numId w:val="3"/>
        </w:numPr>
        <w:jc w:val="both"/>
      </w:pPr>
      <w:r w:rsidRPr="00CF7289">
        <w:t>Возрастные категории: 11-14 лет, 15-18 лет, 19-24 года.</w:t>
      </w:r>
    </w:p>
    <w:p w:rsidR="00174C80" w:rsidRDefault="00174C80" w:rsidP="00174C80">
      <w:pPr>
        <w:numPr>
          <w:ilvl w:val="0"/>
          <w:numId w:val="3"/>
        </w:numPr>
        <w:jc w:val="both"/>
      </w:pPr>
      <w:r w:rsidRPr="00CF7289">
        <w:t>Конкурс проходит в два тура, в каждом туре конкурсант представляет один номер.</w:t>
      </w:r>
    </w:p>
    <w:p w:rsidR="00174C80" w:rsidRPr="00C00833" w:rsidRDefault="00174C80" w:rsidP="00174C80">
      <w:pPr>
        <w:ind w:left="360"/>
        <w:jc w:val="both"/>
        <w:rPr>
          <w:b/>
        </w:rPr>
      </w:pPr>
      <w:r w:rsidRPr="00C00833">
        <w:rPr>
          <w:b/>
        </w:rPr>
        <w:t xml:space="preserve">В номинации </w:t>
      </w:r>
      <w:r w:rsidRPr="00C00833">
        <w:rPr>
          <w:b/>
          <w:i/>
        </w:rPr>
        <w:t>детский танец</w:t>
      </w:r>
      <w:r w:rsidRPr="00C00833">
        <w:rPr>
          <w:b/>
        </w:rPr>
        <w:t xml:space="preserve"> конкурс проходит в один тур, но допускается исполнение двух номеров. Оценка жюри будет производиться по одному (сильнейшему номеру).</w:t>
      </w:r>
      <w:r w:rsidRPr="00C00833">
        <w:rPr>
          <w:b/>
          <w:i/>
        </w:rPr>
        <w:t xml:space="preserve">  </w:t>
      </w:r>
    </w:p>
    <w:p w:rsidR="00174C80" w:rsidRPr="00CF7289" w:rsidRDefault="00174C80" w:rsidP="00174C80">
      <w:pPr>
        <w:numPr>
          <w:ilvl w:val="0"/>
          <w:numId w:val="3"/>
        </w:numPr>
        <w:jc w:val="both"/>
        <w:rPr>
          <w:b/>
          <w:bCs/>
        </w:rPr>
      </w:pPr>
      <w:r w:rsidRPr="00CF7289">
        <w:t>Продолжи</w:t>
      </w:r>
      <w:r>
        <w:t xml:space="preserve">тельность выступления не более </w:t>
      </w:r>
      <w:r w:rsidRPr="00C00833">
        <w:rPr>
          <w:b/>
        </w:rPr>
        <w:t>4 минут</w:t>
      </w:r>
      <w:r w:rsidRPr="00CF7289">
        <w:t>. В случае превышения указанного времени жюри имеет право остановить выступление.</w:t>
      </w:r>
    </w:p>
    <w:p w:rsidR="00174C80" w:rsidRPr="00CF7289" w:rsidRDefault="00174C80" w:rsidP="00174C80">
      <w:pPr>
        <w:ind w:firstLine="360"/>
        <w:jc w:val="both"/>
        <w:rPr>
          <w:b/>
          <w:bCs/>
        </w:rPr>
      </w:pPr>
      <w:r w:rsidRPr="00CF7289">
        <w:rPr>
          <w:rStyle w:val="a4"/>
          <w:i/>
        </w:rPr>
        <w:t>Критерии оценки:</w:t>
      </w:r>
      <w:r w:rsidRPr="00CF7289">
        <w:rPr>
          <w:rStyle w:val="a4"/>
          <w:b w:val="0"/>
        </w:rPr>
        <w:t xml:space="preserve"> школа (10 баллов), сценический образ (10 баллов), композиционная </w:t>
      </w:r>
      <w:proofErr w:type="spellStart"/>
      <w:r w:rsidRPr="00CF7289">
        <w:rPr>
          <w:rStyle w:val="a4"/>
          <w:b w:val="0"/>
        </w:rPr>
        <w:t>выстроенность</w:t>
      </w:r>
      <w:proofErr w:type="spellEnd"/>
      <w:r w:rsidRPr="00CF7289">
        <w:rPr>
          <w:rStyle w:val="a4"/>
          <w:b w:val="0"/>
        </w:rPr>
        <w:t xml:space="preserve"> (10 баллов), костюм (5 баллов).</w:t>
      </w:r>
    </w:p>
    <w:p w:rsidR="00174C80" w:rsidRPr="00CF7289" w:rsidRDefault="00174C80" w:rsidP="00174C80">
      <w:pPr>
        <w:ind w:firstLine="360"/>
        <w:jc w:val="both"/>
        <w:rPr>
          <w:rStyle w:val="a4"/>
          <w:b w:val="0"/>
        </w:rPr>
      </w:pPr>
      <w:r w:rsidRPr="008212F2">
        <w:rPr>
          <w:rStyle w:val="a4"/>
          <w:b w:val="0"/>
        </w:rPr>
        <w:t xml:space="preserve">Номинация </w:t>
      </w:r>
      <w:r w:rsidRPr="00CF7289">
        <w:rPr>
          <w:rStyle w:val="a4"/>
        </w:rPr>
        <w:t>«</w:t>
      </w:r>
      <w:proofErr w:type="spellStart"/>
      <w:r w:rsidRPr="00CF7289">
        <w:rPr>
          <w:rStyle w:val="a4"/>
        </w:rPr>
        <w:t>Dance</w:t>
      </w:r>
      <w:proofErr w:type="spellEnd"/>
      <w:r w:rsidRPr="00CF7289">
        <w:rPr>
          <w:rStyle w:val="a4"/>
        </w:rPr>
        <w:t xml:space="preserve"> </w:t>
      </w:r>
      <w:proofErr w:type="spellStart"/>
      <w:r w:rsidRPr="00CF7289">
        <w:rPr>
          <w:rStyle w:val="a4"/>
        </w:rPr>
        <w:t>Solo</w:t>
      </w:r>
      <w:proofErr w:type="spellEnd"/>
      <w:r w:rsidRPr="00CF7289">
        <w:rPr>
          <w:rStyle w:val="a4"/>
        </w:rPr>
        <w:t>»</w:t>
      </w:r>
      <w:r w:rsidRPr="00CF7289">
        <w:rPr>
          <w:rStyle w:val="a4"/>
          <w:b w:val="0"/>
        </w:rPr>
        <w:t xml:space="preserve"> проходит по трем направлениям:</w:t>
      </w:r>
    </w:p>
    <w:p w:rsidR="00174C80" w:rsidRPr="00CF7289" w:rsidRDefault="00174C80" w:rsidP="00174C80">
      <w:pPr>
        <w:ind w:left="720" w:hanging="11"/>
        <w:jc w:val="both"/>
      </w:pPr>
      <w:r w:rsidRPr="00CF7289">
        <w:rPr>
          <w:rStyle w:val="a4"/>
          <w:b w:val="0"/>
        </w:rPr>
        <w:t xml:space="preserve"> </w:t>
      </w:r>
      <w:r w:rsidRPr="00CF7289">
        <w:t>- эстрадный танец;</w:t>
      </w:r>
    </w:p>
    <w:p w:rsidR="00174C80" w:rsidRPr="00CF7289" w:rsidRDefault="00174C80" w:rsidP="00174C80">
      <w:pPr>
        <w:ind w:left="720" w:hanging="11"/>
        <w:jc w:val="both"/>
      </w:pPr>
      <w:r w:rsidRPr="00CF7289">
        <w:t>- современный танец;</w:t>
      </w:r>
    </w:p>
    <w:p w:rsidR="00174C80" w:rsidRPr="00CF7289" w:rsidRDefault="00174C80" w:rsidP="00174C80">
      <w:pPr>
        <w:ind w:left="720" w:hanging="11"/>
        <w:jc w:val="both"/>
      </w:pPr>
      <w:r w:rsidRPr="00CF7289">
        <w:t>- народный танец;</w:t>
      </w:r>
    </w:p>
    <w:p w:rsidR="00174C80" w:rsidRPr="00CF7289" w:rsidRDefault="00174C80" w:rsidP="00174C80">
      <w:pPr>
        <w:numPr>
          <w:ilvl w:val="0"/>
          <w:numId w:val="3"/>
        </w:numPr>
        <w:jc w:val="both"/>
      </w:pPr>
      <w:r w:rsidRPr="00CF7289">
        <w:t>Возрастные категории: 7-10 лет; 11-14 лет, 15-18 лет, 19-24 года.</w:t>
      </w:r>
    </w:p>
    <w:p w:rsidR="00174C80" w:rsidRPr="00CF7289" w:rsidRDefault="00174C80" w:rsidP="00174C80">
      <w:pPr>
        <w:numPr>
          <w:ilvl w:val="0"/>
          <w:numId w:val="3"/>
        </w:numPr>
        <w:jc w:val="both"/>
        <w:rPr>
          <w:b/>
          <w:bCs/>
        </w:rPr>
      </w:pPr>
      <w:r w:rsidRPr="00CF7289">
        <w:t>Конкурс проходит в три тура. В первом и втором турах соло-исполнитель представляет по одному номеру. Продолжите</w:t>
      </w:r>
      <w:r>
        <w:t xml:space="preserve">льность выступления - не более </w:t>
      </w:r>
      <w:r w:rsidRPr="00C00833">
        <w:rPr>
          <w:b/>
        </w:rPr>
        <w:t>4 минут</w:t>
      </w:r>
      <w:r w:rsidRPr="00CF7289">
        <w:t>. В случае превышения указанного времени жюри имеет право остановить выступление.</w:t>
      </w:r>
    </w:p>
    <w:p w:rsidR="00174C80" w:rsidRPr="00CF7289" w:rsidRDefault="00174C80" w:rsidP="00174C80">
      <w:pPr>
        <w:numPr>
          <w:ilvl w:val="0"/>
          <w:numId w:val="3"/>
        </w:numPr>
        <w:jc w:val="both"/>
      </w:pPr>
      <w:r w:rsidRPr="00CF7289">
        <w:t>В 3 туре солист показывает импровизацию под фонограмму, предложенную непосредственно на сцене (время импровизации – 1  минута). Репетиционная форма обязательна.</w:t>
      </w:r>
    </w:p>
    <w:p w:rsidR="00174C80" w:rsidRPr="00CF7289" w:rsidRDefault="00174C80" w:rsidP="00174C80">
      <w:pPr>
        <w:ind w:firstLine="360"/>
        <w:jc w:val="both"/>
        <w:rPr>
          <w:b/>
          <w:bCs/>
        </w:rPr>
      </w:pPr>
      <w:proofErr w:type="gramStart"/>
      <w:r w:rsidRPr="00CF7289">
        <w:rPr>
          <w:rStyle w:val="a4"/>
          <w:i/>
        </w:rPr>
        <w:t>Критерии оценки:</w:t>
      </w:r>
      <w:r w:rsidRPr="00CF7289">
        <w:rPr>
          <w:rStyle w:val="a4"/>
          <w:b w:val="0"/>
        </w:rPr>
        <w:t xml:space="preserve"> школа (10 баллов), сценический образ (10 баллов), композиционная </w:t>
      </w:r>
      <w:proofErr w:type="spellStart"/>
      <w:r w:rsidRPr="00CF7289">
        <w:rPr>
          <w:rStyle w:val="a4"/>
          <w:b w:val="0"/>
        </w:rPr>
        <w:t>выстроенность</w:t>
      </w:r>
      <w:proofErr w:type="spellEnd"/>
      <w:r w:rsidRPr="00CF7289">
        <w:rPr>
          <w:rStyle w:val="a4"/>
          <w:b w:val="0"/>
        </w:rPr>
        <w:t xml:space="preserve"> (10 баллов), костюм (5 баллов), импровизация (10 баллов).</w:t>
      </w:r>
      <w:proofErr w:type="gramEnd"/>
    </w:p>
    <w:p w:rsidR="00174C80" w:rsidRPr="00CF7289" w:rsidRDefault="00174C80" w:rsidP="00174C80">
      <w:pPr>
        <w:jc w:val="center"/>
        <w:rPr>
          <w:b/>
          <w:bCs/>
          <w:u w:val="single"/>
        </w:rPr>
      </w:pPr>
    </w:p>
    <w:p w:rsidR="00174C80" w:rsidRPr="00CF7289" w:rsidRDefault="00174C80" w:rsidP="00174C80">
      <w:pPr>
        <w:jc w:val="center"/>
        <w:rPr>
          <w:b/>
          <w:bCs/>
        </w:rPr>
      </w:pPr>
      <w:r w:rsidRPr="00CF7289">
        <w:rPr>
          <w:b/>
          <w:bCs/>
          <w:u w:val="single"/>
        </w:rPr>
        <w:t xml:space="preserve">Конкурс «Вокал» </w:t>
      </w:r>
      <w:r w:rsidRPr="00CF7289">
        <w:rPr>
          <w:bCs/>
        </w:rPr>
        <w:t>(солисты, ансамбли) проводится в номинациях:</w:t>
      </w:r>
    </w:p>
    <w:p w:rsidR="00174C80" w:rsidRPr="00CF7289" w:rsidRDefault="00174C80" w:rsidP="00174C80">
      <w:pPr>
        <w:ind w:firstLine="360"/>
        <w:rPr>
          <w:rStyle w:val="a4"/>
          <w:i/>
        </w:rPr>
      </w:pPr>
      <w:r w:rsidRPr="00CF7289">
        <w:rPr>
          <w:rStyle w:val="a4"/>
          <w:i/>
        </w:rPr>
        <w:t>- эстрадное;</w:t>
      </w:r>
    </w:p>
    <w:p w:rsidR="00174C80" w:rsidRPr="00CF7289" w:rsidRDefault="00174C80" w:rsidP="00174C80">
      <w:pPr>
        <w:ind w:firstLine="360"/>
        <w:rPr>
          <w:rStyle w:val="a4"/>
          <w:i/>
        </w:rPr>
      </w:pPr>
      <w:r w:rsidRPr="00CF7289">
        <w:rPr>
          <w:rStyle w:val="a4"/>
          <w:i/>
        </w:rPr>
        <w:t>- народное пение;</w:t>
      </w:r>
    </w:p>
    <w:p w:rsidR="00174C80" w:rsidRDefault="00174C80" w:rsidP="00174C80">
      <w:pPr>
        <w:ind w:firstLine="360"/>
        <w:rPr>
          <w:rStyle w:val="a4"/>
          <w:i/>
        </w:rPr>
      </w:pPr>
      <w:r w:rsidRPr="00CF7289">
        <w:rPr>
          <w:rStyle w:val="a4"/>
          <w:i/>
        </w:rPr>
        <w:t>- академический вокал;</w:t>
      </w:r>
    </w:p>
    <w:p w:rsidR="00174C80" w:rsidRDefault="00174C80" w:rsidP="00174C80">
      <w:pPr>
        <w:ind w:firstLine="360"/>
        <w:rPr>
          <w:rStyle w:val="a4"/>
          <w:i/>
        </w:rPr>
      </w:pPr>
      <w:r>
        <w:rPr>
          <w:rStyle w:val="a4"/>
          <w:i/>
        </w:rPr>
        <w:t>- хоровое пение.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t>Возрастные категории: 6-9 лет; 10-13 лет; 14-17 лет, 18-21 год.</w:t>
      </w:r>
    </w:p>
    <w:p w:rsidR="00174C80" w:rsidRDefault="00174C80" w:rsidP="00174C80">
      <w:pPr>
        <w:numPr>
          <w:ilvl w:val="0"/>
          <w:numId w:val="3"/>
        </w:numPr>
      </w:pPr>
      <w:r w:rsidRPr="00CF7289">
        <w:t>Конкурс проходит в два тура, в каждом туре конкурсант представляет один номер.</w:t>
      </w:r>
    </w:p>
    <w:p w:rsidR="00174C80" w:rsidRPr="00251EEE" w:rsidRDefault="00174C80" w:rsidP="00174C80">
      <w:pPr>
        <w:numPr>
          <w:ilvl w:val="0"/>
          <w:numId w:val="3"/>
        </w:numPr>
        <w:rPr>
          <w:u w:val="single"/>
        </w:rPr>
      </w:pPr>
      <w:r w:rsidRPr="00251EEE">
        <w:rPr>
          <w:u w:val="single"/>
        </w:rPr>
        <w:t>Один из представляемых номеров должен быть посвящен Победе в Великой Отечественной войне 1941-1945гг.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t>Конкурсные выступления проводятся с использованием фонограмм "минус".</w:t>
      </w:r>
    </w:p>
    <w:p w:rsidR="00174C80" w:rsidRPr="00014064" w:rsidRDefault="00174C80" w:rsidP="00174C80">
      <w:pPr>
        <w:numPr>
          <w:ilvl w:val="0"/>
          <w:numId w:val="3"/>
        </w:numPr>
        <w:autoSpaceDE w:val="0"/>
        <w:autoSpaceDN w:val="0"/>
        <w:adjustRightInd w:val="0"/>
      </w:pPr>
      <w:r w:rsidRPr="00014064">
        <w:t xml:space="preserve">Допускается прописанный БЭК-вокал для </w:t>
      </w:r>
      <w:r>
        <w:t>солистов, если он не дублирует основную партию</w:t>
      </w:r>
      <w:r w:rsidRPr="00014064">
        <w:t xml:space="preserve"> </w:t>
      </w:r>
      <w:r>
        <w:t>вокалиста, в</w:t>
      </w:r>
      <w:r w:rsidRPr="00CF7289">
        <w:t>озможно участие БЭК</w:t>
      </w:r>
      <w:r>
        <w:t xml:space="preserve"> </w:t>
      </w:r>
      <w:proofErr w:type="gramStart"/>
      <w:r w:rsidRPr="00CF7289">
        <w:t>-в</w:t>
      </w:r>
      <w:proofErr w:type="gramEnd"/>
      <w:r w:rsidRPr="00CF7289">
        <w:t>окалистов (по заявлению конкурсанта)</w:t>
      </w:r>
      <w:r w:rsidRPr="00014064">
        <w:t>; не допускаются прописанный БЭК-вокал для ансамблей и DOUBLE-трек (инструментальное или голосовое дублирование основной партии) для солистов и ансамблей.</w:t>
      </w:r>
      <w:r w:rsidRPr="00CF7289">
        <w:rPr>
          <w:b/>
          <w:color w:val="FF0000"/>
        </w:rPr>
        <w:t xml:space="preserve"> 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lastRenderedPageBreak/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t>Репертуар должен соответствовать возрасту ребенка, его индивидуальным особенностям  и наиболее полно раскрыть вокальные данные.</w:t>
      </w:r>
    </w:p>
    <w:p w:rsidR="00174C80" w:rsidRPr="00C00833" w:rsidRDefault="00174C80" w:rsidP="00174C80">
      <w:pPr>
        <w:numPr>
          <w:ilvl w:val="0"/>
          <w:numId w:val="3"/>
        </w:numPr>
        <w:rPr>
          <w:b/>
          <w:bCs/>
        </w:rPr>
      </w:pPr>
      <w:r w:rsidRPr="00CF7289">
        <w:t>Продолжи</w:t>
      </w:r>
      <w:r>
        <w:t xml:space="preserve">тельность выступления не более </w:t>
      </w:r>
      <w:r w:rsidRPr="00C00833">
        <w:rPr>
          <w:b/>
        </w:rPr>
        <w:t>4 минут</w:t>
      </w:r>
      <w:r w:rsidRPr="00CF7289">
        <w:t>. В случае превышения указанного времени жюри имеет право остановить выступление.</w:t>
      </w:r>
    </w:p>
    <w:p w:rsidR="00174C80" w:rsidRPr="00CF7289" w:rsidRDefault="00174C80" w:rsidP="00174C80">
      <w:pPr>
        <w:numPr>
          <w:ilvl w:val="0"/>
          <w:numId w:val="3"/>
        </w:numPr>
        <w:rPr>
          <w:b/>
          <w:bCs/>
        </w:rPr>
      </w:pPr>
      <w:r>
        <w:t xml:space="preserve">Жюри имеет право остановить выступление в </w:t>
      </w:r>
      <w:r>
        <w:rPr>
          <w:lang w:val="en-US"/>
        </w:rPr>
        <w:t>I</w:t>
      </w:r>
      <w:r w:rsidRPr="00C00833">
        <w:t xml:space="preserve"> </w:t>
      </w:r>
      <w:r>
        <w:t>туре после исполнения одного куплета и припева (в целях экономии времени).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t xml:space="preserve">Руководитель, в случае необходимости, имеет право остановить выступление своего участника впервые 30 секунд, чтобы начать конкурсное выступление заново (относится к младшим группам 6-9 и 10-13 лет). 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t xml:space="preserve">Участники конкурса во время выступления могут использовать </w:t>
      </w:r>
      <w:proofErr w:type="spellStart"/>
      <w:r w:rsidRPr="00CF7289">
        <w:t>подтанцовку</w:t>
      </w:r>
      <w:proofErr w:type="spellEnd"/>
      <w:r w:rsidRPr="00CF7289">
        <w:t>.</w:t>
      </w:r>
    </w:p>
    <w:p w:rsidR="00174C80" w:rsidRPr="00CF7289" w:rsidRDefault="00174C80" w:rsidP="00174C80">
      <w:pPr>
        <w:tabs>
          <w:tab w:val="left" w:pos="-4395"/>
        </w:tabs>
        <w:jc w:val="both"/>
        <w:rPr>
          <w:rFonts w:eastAsia="Batang"/>
          <w:b/>
        </w:rPr>
      </w:pPr>
      <w:r w:rsidRPr="00CF7289">
        <w:rPr>
          <w:rStyle w:val="a4"/>
        </w:rPr>
        <w:tab/>
      </w:r>
      <w:proofErr w:type="gramStart"/>
      <w:r w:rsidRPr="00CF7289">
        <w:rPr>
          <w:rStyle w:val="a4"/>
          <w:i/>
        </w:rPr>
        <w:t xml:space="preserve">Критерии оценки: </w:t>
      </w:r>
      <w:r w:rsidRPr="00CF7289">
        <w:t xml:space="preserve">школа </w:t>
      </w:r>
      <w:r w:rsidRPr="00CF7289">
        <w:rPr>
          <w:rStyle w:val="a4"/>
          <w:b w:val="0"/>
        </w:rPr>
        <w:t>(10 баллов)</w:t>
      </w:r>
      <w:r w:rsidRPr="00CF7289">
        <w:t xml:space="preserve">, сценический образ </w:t>
      </w:r>
      <w:r w:rsidRPr="00CF7289">
        <w:rPr>
          <w:rStyle w:val="a4"/>
          <w:b w:val="0"/>
        </w:rPr>
        <w:t>(10 баллов)</w:t>
      </w:r>
      <w:r w:rsidRPr="00CF7289">
        <w:t xml:space="preserve">, репертуар </w:t>
      </w:r>
      <w:r w:rsidRPr="00CF7289">
        <w:rPr>
          <w:rStyle w:val="a4"/>
          <w:b w:val="0"/>
        </w:rPr>
        <w:t xml:space="preserve">(5 баллов), </w:t>
      </w:r>
      <w:r w:rsidRPr="00CF7289">
        <w:t xml:space="preserve">костюм </w:t>
      </w:r>
      <w:r w:rsidRPr="00CF7289">
        <w:rPr>
          <w:rStyle w:val="a4"/>
          <w:b w:val="0"/>
        </w:rPr>
        <w:t>(5 баллов)</w:t>
      </w:r>
      <w:r w:rsidRPr="00CF7289">
        <w:t>.</w:t>
      </w:r>
      <w:r w:rsidRPr="00CF7289">
        <w:rPr>
          <w:rFonts w:eastAsia="Batang"/>
          <w:b/>
        </w:rPr>
        <w:t xml:space="preserve"> </w:t>
      </w:r>
      <w:proofErr w:type="gramEnd"/>
    </w:p>
    <w:p w:rsidR="00174C80" w:rsidRPr="00CF7289" w:rsidRDefault="00174C80" w:rsidP="00174C80">
      <w:pPr>
        <w:jc w:val="both"/>
        <w:rPr>
          <w:b/>
          <w:i/>
          <w:u w:val="single"/>
        </w:rPr>
      </w:pPr>
    </w:p>
    <w:p w:rsidR="00174C80" w:rsidRPr="00CF7289" w:rsidRDefault="00174C80" w:rsidP="00174C80">
      <w:pPr>
        <w:jc w:val="center"/>
        <w:rPr>
          <w:b/>
          <w:bCs/>
        </w:rPr>
      </w:pPr>
      <w:r w:rsidRPr="00CF7289">
        <w:rPr>
          <w:b/>
          <w:bCs/>
          <w:u w:val="single"/>
        </w:rPr>
        <w:t>Конкурс «Инструментальное исполнительство»</w:t>
      </w:r>
    </w:p>
    <w:p w:rsidR="00174C80" w:rsidRPr="00CF7289" w:rsidRDefault="00174C80" w:rsidP="00174C80">
      <w:pPr>
        <w:jc w:val="both"/>
        <w:rPr>
          <w:b/>
        </w:rPr>
      </w:pPr>
      <w:r w:rsidRPr="00CF7289">
        <w:t xml:space="preserve">Номинация </w:t>
      </w:r>
      <w:r w:rsidRPr="00CF7289">
        <w:rPr>
          <w:b/>
        </w:rPr>
        <w:t>«Народные инструменты» (баян, аккордеон, гармонь) Соло</w:t>
      </w:r>
    </w:p>
    <w:p w:rsidR="00174C80" w:rsidRPr="00CF7289" w:rsidRDefault="00174C80" w:rsidP="00174C80">
      <w:pPr>
        <w:ind w:firstLine="567"/>
        <w:jc w:val="both"/>
        <w:rPr>
          <w:b/>
        </w:rPr>
      </w:pPr>
      <w:r w:rsidRPr="00CF7289">
        <w:rPr>
          <w:b/>
        </w:rPr>
        <w:t>Возрастная категория 11-13 лет</w:t>
      </w:r>
    </w:p>
    <w:p w:rsidR="00174C80" w:rsidRPr="00CF7289" w:rsidRDefault="00174C80" w:rsidP="00174C80">
      <w:pPr>
        <w:jc w:val="both"/>
      </w:pPr>
      <w:r w:rsidRPr="00CF7289">
        <w:rPr>
          <w:u w:val="single"/>
        </w:rPr>
        <w:t>Баян, аккордеон</w:t>
      </w:r>
      <w:r w:rsidRPr="00CF7289">
        <w:t xml:space="preserve"> – инструмент готово-выборный</w:t>
      </w:r>
    </w:p>
    <w:p w:rsidR="00174C80" w:rsidRPr="00CF7289" w:rsidRDefault="00174C80" w:rsidP="00174C80">
      <w:pPr>
        <w:jc w:val="both"/>
      </w:pPr>
      <w:r w:rsidRPr="00CF7289">
        <w:t>1. 2-хголосное полифоническое произведение</w:t>
      </w:r>
    </w:p>
    <w:p w:rsidR="00174C80" w:rsidRPr="00CF7289" w:rsidRDefault="00174C80" w:rsidP="00174C80">
      <w:pPr>
        <w:jc w:val="both"/>
      </w:pPr>
      <w:r w:rsidRPr="00CF7289">
        <w:t xml:space="preserve">2. Обработка народной мелодии </w:t>
      </w:r>
    </w:p>
    <w:p w:rsidR="00174C80" w:rsidRPr="00CF7289" w:rsidRDefault="00174C80" w:rsidP="00174C80">
      <w:pPr>
        <w:jc w:val="both"/>
      </w:pPr>
      <w:r w:rsidRPr="00CF7289">
        <w:t>3. Пьеса по выбору</w:t>
      </w:r>
    </w:p>
    <w:p w:rsidR="00174C80" w:rsidRPr="00CF7289" w:rsidRDefault="00174C80" w:rsidP="00174C80">
      <w:pPr>
        <w:jc w:val="both"/>
        <w:rPr>
          <w:u w:val="single"/>
        </w:rPr>
      </w:pPr>
      <w:r w:rsidRPr="00CF7289">
        <w:rPr>
          <w:u w:val="single"/>
        </w:rPr>
        <w:t>Гармонь</w:t>
      </w:r>
    </w:p>
    <w:p w:rsidR="00174C80" w:rsidRPr="00CF7289" w:rsidRDefault="00174C80" w:rsidP="00174C80">
      <w:pPr>
        <w:jc w:val="both"/>
      </w:pPr>
      <w:r w:rsidRPr="00CF7289">
        <w:t>Три разнохарактерных произведения</w:t>
      </w:r>
    </w:p>
    <w:p w:rsidR="00174C80" w:rsidRPr="00CF7289" w:rsidRDefault="00174C80" w:rsidP="00174C80">
      <w:pPr>
        <w:jc w:val="both"/>
        <w:rPr>
          <w:i/>
        </w:rPr>
      </w:pPr>
      <w:r w:rsidRPr="00CF7289">
        <w:rPr>
          <w:i/>
        </w:rPr>
        <w:t xml:space="preserve">Продолжительность исполнения не более </w:t>
      </w:r>
      <w:r w:rsidRPr="00C00833">
        <w:rPr>
          <w:b/>
          <w:i/>
        </w:rPr>
        <w:t>12 минут</w:t>
      </w:r>
      <w:r w:rsidRPr="00CF7289">
        <w:rPr>
          <w:i/>
        </w:rPr>
        <w:t xml:space="preserve"> </w:t>
      </w:r>
    </w:p>
    <w:p w:rsidR="00174C80" w:rsidRPr="00CF7289" w:rsidRDefault="00174C80" w:rsidP="00174C80">
      <w:pPr>
        <w:ind w:firstLine="567"/>
        <w:jc w:val="both"/>
        <w:rPr>
          <w:b/>
        </w:rPr>
      </w:pPr>
      <w:r w:rsidRPr="00CF7289">
        <w:rPr>
          <w:b/>
        </w:rPr>
        <w:t>Возрастная группа 14-16 лет (включительно)</w:t>
      </w:r>
    </w:p>
    <w:p w:rsidR="00174C80" w:rsidRPr="00CF7289" w:rsidRDefault="00174C80" w:rsidP="00174C80">
      <w:pPr>
        <w:jc w:val="both"/>
      </w:pPr>
      <w:r w:rsidRPr="00CF7289">
        <w:rPr>
          <w:u w:val="single"/>
        </w:rPr>
        <w:t>Баян, аккордеон</w:t>
      </w:r>
      <w:r w:rsidRPr="00CF7289">
        <w:t xml:space="preserve"> – инструмент готово-выборный   </w:t>
      </w:r>
    </w:p>
    <w:p w:rsidR="00174C80" w:rsidRPr="00CF7289" w:rsidRDefault="00174C80" w:rsidP="00174C80">
      <w:pPr>
        <w:jc w:val="both"/>
      </w:pPr>
      <w:r w:rsidRPr="00CF7289">
        <w:t>1. 2-х или 3-хголосное произведение</w:t>
      </w:r>
    </w:p>
    <w:p w:rsidR="00174C80" w:rsidRPr="00CF7289" w:rsidRDefault="00174C80" w:rsidP="00174C80">
      <w:pPr>
        <w:jc w:val="both"/>
      </w:pPr>
      <w:r w:rsidRPr="00CF7289">
        <w:t xml:space="preserve">2. Обработка народной мелодии </w:t>
      </w:r>
    </w:p>
    <w:p w:rsidR="00174C80" w:rsidRPr="00CF7289" w:rsidRDefault="00174C80" w:rsidP="00174C80">
      <w:pPr>
        <w:jc w:val="both"/>
      </w:pPr>
      <w:r w:rsidRPr="00CF7289">
        <w:t xml:space="preserve">3. Пьеса по выбору </w:t>
      </w:r>
    </w:p>
    <w:p w:rsidR="00174C80" w:rsidRPr="00CF7289" w:rsidRDefault="00174C80" w:rsidP="00174C80">
      <w:pPr>
        <w:jc w:val="both"/>
        <w:rPr>
          <w:u w:val="single"/>
        </w:rPr>
      </w:pPr>
      <w:r w:rsidRPr="00CF7289">
        <w:rPr>
          <w:u w:val="single"/>
        </w:rPr>
        <w:t xml:space="preserve">Гармонь </w:t>
      </w:r>
    </w:p>
    <w:p w:rsidR="00174C80" w:rsidRPr="00CF7289" w:rsidRDefault="00174C80" w:rsidP="00174C80">
      <w:pPr>
        <w:jc w:val="both"/>
      </w:pPr>
      <w:r w:rsidRPr="00CF7289">
        <w:t>Три разнохарактерных произведения</w:t>
      </w:r>
    </w:p>
    <w:p w:rsidR="00174C80" w:rsidRPr="00CF7289" w:rsidRDefault="00174C80" w:rsidP="00174C80">
      <w:pPr>
        <w:jc w:val="both"/>
        <w:rPr>
          <w:i/>
        </w:rPr>
      </w:pPr>
      <w:r w:rsidRPr="00CF7289">
        <w:rPr>
          <w:i/>
        </w:rPr>
        <w:t xml:space="preserve">Продолжительность исполнения не более </w:t>
      </w:r>
      <w:r w:rsidRPr="00C00833">
        <w:rPr>
          <w:b/>
          <w:i/>
        </w:rPr>
        <w:t>15 минут</w:t>
      </w:r>
    </w:p>
    <w:p w:rsidR="00174C80" w:rsidRPr="00CF7289" w:rsidRDefault="00174C80" w:rsidP="00174C80">
      <w:pPr>
        <w:jc w:val="both"/>
        <w:rPr>
          <w:b/>
        </w:rPr>
      </w:pPr>
      <w:r w:rsidRPr="00CF7289">
        <w:t xml:space="preserve">Номинация </w:t>
      </w:r>
      <w:r w:rsidRPr="00CF7289">
        <w:rPr>
          <w:b/>
        </w:rPr>
        <w:t>«Народные инструменты» (домра, балалайка, гитара) Соло</w:t>
      </w:r>
    </w:p>
    <w:p w:rsidR="00174C80" w:rsidRPr="00CF7289" w:rsidRDefault="00174C80" w:rsidP="00174C80">
      <w:pPr>
        <w:ind w:firstLine="567"/>
        <w:jc w:val="both"/>
        <w:rPr>
          <w:b/>
        </w:rPr>
      </w:pPr>
      <w:r w:rsidRPr="00CF7289">
        <w:rPr>
          <w:b/>
        </w:rPr>
        <w:t xml:space="preserve">Возрастная группа 11-13 лет </w:t>
      </w:r>
    </w:p>
    <w:p w:rsidR="00174C80" w:rsidRPr="00CF7289" w:rsidRDefault="00174C80" w:rsidP="00174C80">
      <w:pPr>
        <w:jc w:val="both"/>
      </w:pPr>
      <w:r w:rsidRPr="00CF7289">
        <w:t>1. Обработка народной мелодии</w:t>
      </w:r>
    </w:p>
    <w:p w:rsidR="00174C80" w:rsidRPr="00CF7289" w:rsidRDefault="00174C80" w:rsidP="00174C80">
      <w:pPr>
        <w:jc w:val="both"/>
      </w:pPr>
      <w:r w:rsidRPr="00CF7289">
        <w:t>2. Оригинальное произведение</w:t>
      </w:r>
    </w:p>
    <w:p w:rsidR="00174C80" w:rsidRPr="00CF7289" w:rsidRDefault="00174C80" w:rsidP="00174C80">
      <w:pPr>
        <w:jc w:val="both"/>
      </w:pPr>
      <w:r w:rsidRPr="00CF7289">
        <w:t>3. Пьеса по выбору</w:t>
      </w:r>
    </w:p>
    <w:p w:rsidR="00174C80" w:rsidRPr="00CF7289" w:rsidRDefault="00174C80" w:rsidP="00174C80">
      <w:pPr>
        <w:jc w:val="both"/>
        <w:rPr>
          <w:i/>
        </w:rPr>
      </w:pPr>
      <w:r w:rsidRPr="00CF7289">
        <w:rPr>
          <w:i/>
        </w:rPr>
        <w:t xml:space="preserve">Продолжительность исполнения не более </w:t>
      </w:r>
      <w:r w:rsidRPr="00C00833">
        <w:rPr>
          <w:b/>
          <w:i/>
        </w:rPr>
        <w:t>12 минут</w:t>
      </w:r>
    </w:p>
    <w:p w:rsidR="00174C80" w:rsidRPr="00CF7289" w:rsidRDefault="00174C80" w:rsidP="00174C80">
      <w:pPr>
        <w:ind w:firstLine="567"/>
        <w:jc w:val="both"/>
        <w:rPr>
          <w:b/>
        </w:rPr>
      </w:pPr>
      <w:r w:rsidRPr="00CF7289">
        <w:rPr>
          <w:b/>
        </w:rPr>
        <w:t>Возрастная группа 14-16 лет (включительно)</w:t>
      </w:r>
    </w:p>
    <w:p w:rsidR="00174C80" w:rsidRPr="00CF7289" w:rsidRDefault="00174C80" w:rsidP="00174C80">
      <w:pPr>
        <w:jc w:val="both"/>
      </w:pPr>
      <w:r w:rsidRPr="00CF7289">
        <w:t xml:space="preserve">1. Крупная форма (концерт, </w:t>
      </w:r>
      <w:r w:rsidRPr="00CF7289">
        <w:rPr>
          <w:lang w:val="en-US"/>
        </w:rPr>
        <w:t>I</w:t>
      </w:r>
      <w:r w:rsidRPr="00CF7289">
        <w:t xml:space="preserve"> либо </w:t>
      </w:r>
      <w:r w:rsidRPr="00CF7289">
        <w:rPr>
          <w:lang w:val="en-US"/>
        </w:rPr>
        <w:t>III</w:t>
      </w:r>
      <w:r w:rsidRPr="00CF7289">
        <w:t xml:space="preserve"> часть концерта), вариации (классические), соната, сюита (не менее 3-х частей)</w:t>
      </w:r>
    </w:p>
    <w:p w:rsidR="00174C80" w:rsidRPr="00CF7289" w:rsidRDefault="00174C80" w:rsidP="00174C80">
      <w:pPr>
        <w:jc w:val="both"/>
      </w:pPr>
      <w:r w:rsidRPr="00CF7289">
        <w:t>2. Обработка народной мелодии</w:t>
      </w:r>
    </w:p>
    <w:p w:rsidR="00174C80" w:rsidRPr="00CF7289" w:rsidRDefault="00174C80" w:rsidP="00174C80">
      <w:pPr>
        <w:jc w:val="both"/>
      </w:pPr>
      <w:r w:rsidRPr="00CF7289">
        <w:t>3. Пьеса по выбору</w:t>
      </w:r>
    </w:p>
    <w:p w:rsidR="00174C80" w:rsidRPr="00CF7289" w:rsidRDefault="00174C80" w:rsidP="00174C80">
      <w:pPr>
        <w:jc w:val="both"/>
      </w:pPr>
      <w:r w:rsidRPr="00CF7289">
        <w:rPr>
          <w:i/>
        </w:rPr>
        <w:t xml:space="preserve">Продолжительность исполнения не более </w:t>
      </w:r>
      <w:r w:rsidRPr="00C00833">
        <w:rPr>
          <w:b/>
          <w:i/>
        </w:rPr>
        <w:t>15 минут</w:t>
      </w:r>
      <w:r w:rsidRPr="00CF7289">
        <w:rPr>
          <w:i/>
        </w:rPr>
        <w:t xml:space="preserve"> </w:t>
      </w:r>
    </w:p>
    <w:p w:rsidR="00174C80" w:rsidRPr="00CF7289" w:rsidRDefault="00174C80" w:rsidP="00174C80">
      <w:pPr>
        <w:jc w:val="both"/>
      </w:pPr>
      <w:r w:rsidRPr="00CF7289">
        <w:t xml:space="preserve">Номинация </w:t>
      </w:r>
      <w:r w:rsidRPr="00CF7289">
        <w:rPr>
          <w:b/>
        </w:rPr>
        <w:t>«Народные инструменты» (баян, аккордеон, домра, балалайка, гитара) Ансамбль</w:t>
      </w:r>
      <w:r w:rsidRPr="00CF7289">
        <w:t xml:space="preserve"> </w:t>
      </w:r>
    </w:p>
    <w:p w:rsidR="00174C80" w:rsidRPr="00CF7289" w:rsidRDefault="00174C80" w:rsidP="00174C80">
      <w:pPr>
        <w:jc w:val="both"/>
        <w:rPr>
          <w:b/>
        </w:rPr>
      </w:pPr>
      <w:r w:rsidRPr="00CF7289">
        <w:rPr>
          <w:b/>
        </w:rPr>
        <w:t xml:space="preserve">Средняя группа 11-13 лет </w:t>
      </w:r>
    </w:p>
    <w:p w:rsidR="00174C80" w:rsidRPr="00CF7289" w:rsidRDefault="00174C80" w:rsidP="00174C80">
      <w:pPr>
        <w:jc w:val="both"/>
        <w:rPr>
          <w:b/>
        </w:rPr>
      </w:pPr>
      <w:r w:rsidRPr="00CF7289">
        <w:rPr>
          <w:b/>
        </w:rPr>
        <w:t>Старшая группа 14-16 лет (включительно)</w:t>
      </w:r>
    </w:p>
    <w:p w:rsidR="00174C80" w:rsidRPr="00CF7289" w:rsidRDefault="00174C80" w:rsidP="00174C80">
      <w:pPr>
        <w:jc w:val="both"/>
      </w:pPr>
      <w:r w:rsidRPr="00CF7289">
        <w:t>Два разнохарактерных произведения</w:t>
      </w:r>
    </w:p>
    <w:p w:rsidR="00174C80" w:rsidRPr="00CF7289" w:rsidRDefault="00174C80" w:rsidP="00174C80">
      <w:pPr>
        <w:jc w:val="both"/>
        <w:rPr>
          <w:i/>
        </w:rPr>
      </w:pPr>
      <w:r w:rsidRPr="00CF7289">
        <w:rPr>
          <w:i/>
        </w:rPr>
        <w:t>Продолжительность исполнения не более 10 минут</w:t>
      </w:r>
    </w:p>
    <w:p w:rsidR="00174C80" w:rsidRPr="00CF7289" w:rsidRDefault="00174C80" w:rsidP="00174C80">
      <w:pPr>
        <w:jc w:val="both"/>
        <w:rPr>
          <w:b/>
          <w:u w:val="single"/>
        </w:rPr>
      </w:pPr>
    </w:p>
    <w:p w:rsidR="00174C80" w:rsidRDefault="00174C80" w:rsidP="00174C80">
      <w:pPr>
        <w:jc w:val="center"/>
        <w:rPr>
          <w:b/>
          <w:lang w:val="ba-RU"/>
        </w:rPr>
      </w:pPr>
      <w:r w:rsidRPr="00CF7289">
        <w:rPr>
          <w:b/>
          <w:u w:val="single"/>
        </w:rPr>
        <w:t>Конкурс «Декоративно-прикладного искусства»</w:t>
      </w:r>
    </w:p>
    <w:p w:rsidR="00174C80" w:rsidRPr="00CF7289" w:rsidRDefault="00174C80" w:rsidP="00174C80">
      <w:pPr>
        <w:ind w:firstLine="709"/>
        <w:jc w:val="both"/>
      </w:pPr>
      <w:r>
        <w:rPr>
          <w:lang w:val="ba-RU"/>
        </w:rPr>
        <w:t xml:space="preserve">Конкурс </w:t>
      </w:r>
      <w:r w:rsidRPr="00CF7289">
        <w:t xml:space="preserve">проводится </w:t>
      </w:r>
      <w:r>
        <w:t xml:space="preserve">в рамках празднования 70-летия Победы в Великой Отечественной войне 1941-1945гг. </w:t>
      </w:r>
      <w:r w:rsidRPr="00CF7289">
        <w:t>по следующим номинациям:</w:t>
      </w:r>
    </w:p>
    <w:p w:rsidR="00174C80" w:rsidRPr="00CF7289" w:rsidRDefault="00174C80" w:rsidP="00174C80">
      <w:pPr>
        <w:ind w:left="360"/>
        <w:jc w:val="both"/>
      </w:pPr>
      <w:r w:rsidRPr="00CF7289">
        <w:t>1. Декоративная роспись;</w:t>
      </w:r>
    </w:p>
    <w:p w:rsidR="00174C80" w:rsidRPr="00CF7289" w:rsidRDefault="00174C80" w:rsidP="00174C80">
      <w:pPr>
        <w:ind w:left="360"/>
        <w:jc w:val="both"/>
      </w:pPr>
      <w:r w:rsidRPr="00CF7289">
        <w:t xml:space="preserve">2. Объемно-пространственные композиции (керамика, скульптура, </w:t>
      </w:r>
      <w:proofErr w:type="spellStart"/>
      <w:r w:rsidRPr="00CF7289">
        <w:t>бумагопластика</w:t>
      </w:r>
      <w:proofErr w:type="spellEnd"/>
      <w:r w:rsidRPr="00CF7289">
        <w:t>, береста, кукольное искусство и др.);</w:t>
      </w:r>
    </w:p>
    <w:p w:rsidR="00174C80" w:rsidRPr="00CF7289" w:rsidRDefault="00174C80" w:rsidP="00174C80">
      <w:pPr>
        <w:ind w:left="360"/>
        <w:jc w:val="both"/>
      </w:pPr>
      <w:r w:rsidRPr="00CF7289">
        <w:t xml:space="preserve">3. </w:t>
      </w:r>
      <w:proofErr w:type="gramStart"/>
      <w:r w:rsidRPr="00CF7289">
        <w:t xml:space="preserve">Текстиль (вышивка, лоскутная техника, вязание, плетение, ткачество, гобелен, макраме, </w:t>
      </w:r>
      <w:proofErr w:type="spellStart"/>
      <w:r w:rsidRPr="00CF7289">
        <w:t>фильдцевание</w:t>
      </w:r>
      <w:proofErr w:type="spellEnd"/>
      <w:r w:rsidRPr="00CF7289">
        <w:t xml:space="preserve"> и др.);</w:t>
      </w:r>
      <w:proofErr w:type="gramEnd"/>
    </w:p>
    <w:p w:rsidR="00174C80" w:rsidRPr="00CF7289" w:rsidRDefault="00174C80" w:rsidP="00174C80">
      <w:pPr>
        <w:jc w:val="both"/>
      </w:pPr>
      <w:r w:rsidRPr="00CF7289">
        <w:t xml:space="preserve">     4. Войлок;</w:t>
      </w:r>
    </w:p>
    <w:p w:rsidR="00174C80" w:rsidRPr="00CF7289" w:rsidRDefault="00174C80" w:rsidP="00174C80">
      <w:pPr>
        <w:ind w:left="360"/>
      </w:pPr>
      <w:r w:rsidRPr="00CF7289">
        <w:t>5. Декоративная живопись и графика (ИЗО);</w:t>
      </w:r>
    </w:p>
    <w:p w:rsidR="00174C80" w:rsidRPr="00CF7289" w:rsidRDefault="00174C80" w:rsidP="00174C80">
      <w:r w:rsidRPr="00CF7289">
        <w:t xml:space="preserve">      6. Батик.</w:t>
      </w:r>
    </w:p>
    <w:p w:rsidR="00174C80" w:rsidRPr="00CF7289" w:rsidRDefault="00174C80" w:rsidP="00174C80">
      <w:pPr>
        <w:rPr>
          <w:b/>
        </w:rPr>
      </w:pPr>
      <w:r w:rsidRPr="00CF7289">
        <w:rPr>
          <w:b/>
        </w:rPr>
        <w:t>Возрастные группы: младшая 7-10; средняя 11-13;  старшая 14-18 лет</w:t>
      </w:r>
    </w:p>
    <w:p w:rsidR="00174C80" w:rsidRPr="00CF7289" w:rsidRDefault="00174C80" w:rsidP="00174C80">
      <w:r w:rsidRPr="00CF7289">
        <w:t>В конкурсе могут принимать участие учащиеся:</w:t>
      </w:r>
    </w:p>
    <w:p w:rsidR="00174C80" w:rsidRPr="00CF7289" w:rsidRDefault="00174C80" w:rsidP="00174C80">
      <w:pPr>
        <w:tabs>
          <w:tab w:val="left" w:pos="360"/>
        </w:tabs>
        <w:ind w:left="360"/>
      </w:pPr>
      <w:r w:rsidRPr="00CF7289">
        <w:t>учреждений дополнительного образования;</w:t>
      </w:r>
    </w:p>
    <w:p w:rsidR="00174C80" w:rsidRPr="00CF7289" w:rsidRDefault="00174C80" w:rsidP="00174C80">
      <w:pPr>
        <w:tabs>
          <w:tab w:val="left" w:pos="360"/>
        </w:tabs>
        <w:ind w:left="360"/>
      </w:pPr>
      <w:r w:rsidRPr="00CF7289">
        <w:t>общеобразовательных школ;</w:t>
      </w:r>
    </w:p>
    <w:p w:rsidR="00174C80" w:rsidRPr="00CF7289" w:rsidRDefault="00174C80" w:rsidP="00174C80">
      <w:pPr>
        <w:tabs>
          <w:tab w:val="left" w:pos="360"/>
        </w:tabs>
        <w:ind w:left="360"/>
        <w:jc w:val="both"/>
      </w:pPr>
      <w:r w:rsidRPr="00CF7289">
        <w:t>ДХШ и ДШИ;</w:t>
      </w:r>
    </w:p>
    <w:p w:rsidR="00174C80" w:rsidRPr="00CF7289" w:rsidRDefault="00174C80" w:rsidP="00174C80">
      <w:pPr>
        <w:tabs>
          <w:tab w:val="left" w:pos="360"/>
        </w:tabs>
        <w:ind w:left="360"/>
        <w:jc w:val="both"/>
      </w:pPr>
      <w:r w:rsidRPr="00CF7289">
        <w:t>специальных (коррекционных) школ;</w:t>
      </w:r>
    </w:p>
    <w:p w:rsidR="00174C80" w:rsidRPr="00CF7289" w:rsidRDefault="00174C80" w:rsidP="00174C80">
      <w:pPr>
        <w:tabs>
          <w:tab w:val="left" w:pos="360"/>
        </w:tabs>
        <w:ind w:left="360"/>
        <w:jc w:val="both"/>
      </w:pPr>
      <w:r w:rsidRPr="00CF7289">
        <w:t>клубов, СЮТ, художественных студий.</w:t>
      </w:r>
    </w:p>
    <w:p w:rsidR="00174C80" w:rsidRPr="00CF7289" w:rsidRDefault="00174C80" w:rsidP="00174C80">
      <w:pPr>
        <w:jc w:val="both"/>
      </w:pPr>
      <w:r w:rsidRPr="00CF7289">
        <w:t>Участники предоставляют не более 10 работ от автора.</w:t>
      </w:r>
    </w:p>
    <w:p w:rsidR="00174C80" w:rsidRPr="00CF7289" w:rsidRDefault="00174C80" w:rsidP="00174C80">
      <w:pPr>
        <w:jc w:val="both"/>
      </w:pPr>
      <w:r w:rsidRPr="00CF7289">
        <w:t>Тема работ: «Традиции и инновации</w:t>
      </w:r>
      <w:r>
        <w:t xml:space="preserve"> в российской культуре</w:t>
      </w:r>
      <w:r w:rsidRPr="00CF7289">
        <w:t>»</w:t>
      </w:r>
    </w:p>
    <w:p w:rsidR="00174C80" w:rsidRPr="00CF7289" w:rsidRDefault="00174C80" w:rsidP="00174C80">
      <w:pPr>
        <w:jc w:val="both"/>
      </w:pPr>
      <w:r w:rsidRPr="00CF7289">
        <w:t>Критерии оценки:</w:t>
      </w:r>
    </w:p>
    <w:p w:rsidR="00174C80" w:rsidRPr="00CF7289" w:rsidRDefault="00174C80" w:rsidP="00174C80">
      <w:pPr>
        <w:jc w:val="both"/>
      </w:pPr>
      <w:r w:rsidRPr="00CF7289">
        <w:t xml:space="preserve">     творческое решение, художественная ценность работы;</w:t>
      </w:r>
    </w:p>
    <w:p w:rsidR="00174C80" w:rsidRPr="00CF7289" w:rsidRDefault="00174C80" w:rsidP="00174C80">
      <w:pPr>
        <w:ind w:left="360"/>
        <w:jc w:val="both"/>
      </w:pPr>
      <w:r w:rsidRPr="00CF7289">
        <w:t>национальные особенности народных промыслов;</w:t>
      </w:r>
    </w:p>
    <w:p w:rsidR="00174C80" w:rsidRPr="00CF7289" w:rsidRDefault="00174C80" w:rsidP="00174C80">
      <w:pPr>
        <w:jc w:val="both"/>
      </w:pPr>
      <w:r w:rsidRPr="00CF7289">
        <w:t xml:space="preserve">     владение выбранной техникой; </w:t>
      </w:r>
    </w:p>
    <w:p w:rsidR="00174C80" w:rsidRPr="00CF7289" w:rsidRDefault="00174C80" w:rsidP="00174C80">
      <w:pPr>
        <w:ind w:left="360"/>
        <w:jc w:val="both"/>
      </w:pPr>
      <w:r w:rsidRPr="00CF7289">
        <w:t>раскрытие темы.</w:t>
      </w:r>
    </w:p>
    <w:p w:rsidR="00174C80" w:rsidRPr="00CF7289" w:rsidRDefault="00174C80" w:rsidP="00174C80">
      <w:pPr>
        <w:jc w:val="both"/>
      </w:pPr>
      <w:r w:rsidRPr="00CF7289">
        <w:t>Все участники получают Диплом участника конкурса.</w:t>
      </w:r>
    </w:p>
    <w:p w:rsidR="00174C80" w:rsidRPr="00CF7289" w:rsidRDefault="00174C80" w:rsidP="00174C80">
      <w:pPr>
        <w:jc w:val="both"/>
      </w:pPr>
      <w:r w:rsidRPr="00CF7289">
        <w:tab/>
        <w:t>Победители конкурса в каждой возрастной категории  награждаются Дипломами Лауреата 1, 2, 3 степени.  Присуждается Гран-при победителю конкурса. Специальные Дипломы присуждают по следующим номинациям:</w:t>
      </w:r>
    </w:p>
    <w:p w:rsidR="00174C80" w:rsidRPr="00CF7289" w:rsidRDefault="00174C80" w:rsidP="00174C80">
      <w:pPr>
        <w:tabs>
          <w:tab w:val="left" w:pos="360"/>
        </w:tabs>
        <w:ind w:left="360"/>
      </w:pPr>
      <w:r w:rsidRPr="00CF7289">
        <w:t>Оригинальность и самобытность;</w:t>
      </w:r>
    </w:p>
    <w:p w:rsidR="00174C80" w:rsidRPr="00CF7289" w:rsidRDefault="00174C80" w:rsidP="00174C80">
      <w:pPr>
        <w:tabs>
          <w:tab w:val="left" w:pos="360"/>
        </w:tabs>
        <w:ind w:left="360"/>
      </w:pPr>
      <w:r w:rsidRPr="00CF7289">
        <w:t>Лучший сувенир своего региона, края;</w:t>
      </w:r>
    </w:p>
    <w:p w:rsidR="00174C80" w:rsidRPr="00CF7289" w:rsidRDefault="00174C80" w:rsidP="00174C80">
      <w:pPr>
        <w:tabs>
          <w:tab w:val="left" w:pos="360"/>
        </w:tabs>
        <w:ind w:left="360"/>
      </w:pPr>
      <w:r w:rsidRPr="00CF7289">
        <w:t>Сохранение народных традиций;</w:t>
      </w:r>
    </w:p>
    <w:p w:rsidR="00174C80" w:rsidRPr="00CF7289" w:rsidRDefault="00174C80" w:rsidP="00174C80">
      <w:pPr>
        <w:tabs>
          <w:tab w:val="left" w:pos="360"/>
        </w:tabs>
        <w:ind w:left="360"/>
      </w:pPr>
      <w:r w:rsidRPr="00CF7289">
        <w:t>Приз зрительских симпатий;</w:t>
      </w:r>
    </w:p>
    <w:p w:rsidR="00174C80" w:rsidRPr="00CF7289" w:rsidRDefault="00174C80" w:rsidP="00174C80">
      <w:pPr>
        <w:jc w:val="both"/>
      </w:pPr>
      <w:r w:rsidRPr="00CF7289">
        <w:t xml:space="preserve">Конкурс проводится с </w:t>
      </w:r>
      <w:r>
        <w:t>23 по 26 апреля</w:t>
      </w:r>
      <w:r w:rsidRPr="00CF7289">
        <w:t xml:space="preserve"> 201</w:t>
      </w:r>
      <w:r>
        <w:t>5</w:t>
      </w:r>
      <w:r w:rsidRPr="00CF7289">
        <w:t>г. в г</w:t>
      </w:r>
      <w:proofErr w:type="gramStart"/>
      <w:r w:rsidRPr="00CF7289">
        <w:t>.К</w:t>
      </w:r>
      <w:proofErr w:type="gramEnd"/>
      <w:r w:rsidRPr="00CF7289">
        <w:t xml:space="preserve">умертау Республики Башкортостан </w:t>
      </w:r>
    </w:p>
    <w:p w:rsidR="00174C80" w:rsidRPr="00CF7289" w:rsidRDefault="00174C80" w:rsidP="00174C80">
      <w:pPr>
        <w:jc w:val="both"/>
      </w:pPr>
      <w:r w:rsidRPr="00CF7289">
        <w:tab/>
        <w:t xml:space="preserve">Монтаж и оформление выставки </w:t>
      </w:r>
      <w:r>
        <w:t>23 апреля</w:t>
      </w:r>
      <w:r w:rsidRPr="00CF7289">
        <w:t xml:space="preserve"> 201</w:t>
      </w:r>
      <w:r>
        <w:t>5</w:t>
      </w:r>
      <w:r w:rsidRPr="00CF7289">
        <w:t xml:space="preserve">г. </w:t>
      </w:r>
    </w:p>
    <w:p w:rsidR="00174C80" w:rsidRPr="00CF7289" w:rsidRDefault="00174C80" w:rsidP="00174C80">
      <w:pPr>
        <w:jc w:val="both"/>
      </w:pPr>
      <w:r w:rsidRPr="00CF7289">
        <w:tab/>
        <w:t xml:space="preserve">Работа жюри и открытие выставки ДПК </w:t>
      </w:r>
      <w:r>
        <w:t>24 апреля</w:t>
      </w:r>
      <w:r w:rsidRPr="00CF7289">
        <w:t xml:space="preserve"> 201</w:t>
      </w:r>
      <w:r>
        <w:t>5</w:t>
      </w:r>
      <w:r w:rsidRPr="00CF7289">
        <w:t>г.</w:t>
      </w:r>
    </w:p>
    <w:p w:rsidR="00174C80" w:rsidRPr="00CF7289" w:rsidRDefault="00174C80" w:rsidP="00174C80">
      <w:pPr>
        <w:ind w:firstLine="708"/>
        <w:jc w:val="both"/>
      </w:pPr>
      <w:r w:rsidRPr="00CF7289">
        <w:t xml:space="preserve">Мастер-классы </w:t>
      </w:r>
      <w:r>
        <w:t>25апреля</w:t>
      </w:r>
      <w:r w:rsidRPr="00CF7289">
        <w:t xml:space="preserve"> 201</w:t>
      </w:r>
      <w:r>
        <w:t>5</w:t>
      </w:r>
      <w:r w:rsidRPr="00CF7289">
        <w:t>г. с 10ч.</w:t>
      </w:r>
    </w:p>
    <w:p w:rsidR="00174C80" w:rsidRPr="00CF7289" w:rsidRDefault="00174C80" w:rsidP="00174C80">
      <w:pPr>
        <w:jc w:val="both"/>
      </w:pPr>
      <w:r w:rsidRPr="00CF7289">
        <w:tab/>
        <w:t xml:space="preserve">Церемония награждения – </w:t>
      </w:r>
      <w:r>
        <w:t>26 апреля</w:t>
      </w:r>
      <w:r w:rsidRPr="00CF7289">
        <w:t xml:space="preserve"> 201</w:t>
      </w:r>
      <w:r>
        <w:t>5</w:t>
      </w:r>
      <w:r w:rsidRPr="00CF7289">
        <w:t>г.</w:t>
      </w:r>
    </w:p>
    <w:p w:rsidR="00174C80" w:rsidRPr="00CF7289" w:rsidRDefault="00174C80" w:rsidP="00174C80">
      <w:pPr>
        <w:jc w:val="both"/>
      </w:pPr>
      <w:r w:rsidRPr="00CF7289">
        <w:tab/>
        <w:t xml:space="preserve">Демонтаж выставки – </w:t>
      </w:r>
      <w:r>
        <w:t>26 апреля</w:t>
      </w:r>
      <w:r w:rsidRPr="00CF7289">
        <w:t xml:space="preserve"> 201</w:t>
      </w:r>
      <w:r>
        <w:t>5</w:t>
      </w:r>
      <w:r w:rsidRPr="00CF7289">
        <w:t>г.</w:t>
      </w:r>
    </w:p>
    <w:p w:rsidR="00174C80" w:rsidRPr="00CF7289" w:rsidRDefault="00174C80" w:rsidP="00174C80">
      <w:pPr>
        <w:ind w:firstLine="708"/>
        <w:jc w:val="both"/>
      </w:pPr>
      <w:r w:rsidRPr="00CF7289">
        <w:t>На каждое произведение участники готовят  таблички с обязательным указанием названия работы, года создания, номинации, техники исполнения, учебного заведения (с указанием адреса), преподавателя и мобильного телефона!</w:t>
      </w:r>
    </w:p>
    <w:p w:rsidR="00174C80" w:rsidRPr="00CF7289" w:rsidRDefault="00174C80" w:rsidP="00174C80">
      <w:pPr>
        <w:ind w:firstLine="708"/>
        <w:jc w:val="both"/>
      </w:pPr>
      <w:r w:rsidRPr="00CF7289">
        <w:t xml:space="preserve">Работы по ИЗО принимаются </w:t>
      </w:r>
      <w:proofErr w:type="gramStart"/>
      <w:r w:rsidRPr="00CF7289">
        <w:t>оформленными</w:t>
      </w:r>
      <w:proofErr w:type="gramEnd"/>
      <w:r w:rsidRPr="00CF7289">
        <w:t xml:space="preserve"> на лист ватмана. Каждая работа должна иметь с обратной стороны следующие данные, заполненные печатными буквами: Ф.И.О. участника (полностью), возраст, название работы, год ее создания, номинация, техника исполнения, учебное заведение (с указанием адреса), Ф.И.О. преподавателя и его мобильного телефона.</w:t>
      </w:r>
    </w:p>
    <w:p w:rsidR="00174C80" w:rsidRPr="00CF7289" w:rsidRDefault="00174C80" w:rsidP="00174C80">
      <w:pPr>
        <w:jc w:val="both"/>
      </w:pPr>
      <w:r w:rsidRPr="00CF7289">
        <w:tab/>
        <w:t>Жюри не публикует мотивации своих решений. Работы, присланные на конкурс, не рецензируются.</w:t>
      </w:r>
    </w:p>
    <w:p w:rsidR="00174C80" w:rsidRPr="00CF7289" w:rsidRDefault="00174C80" w:rsidP="00174C80">
      <w:pPr>
        <w:ind w:firstLine="708"/>
        <w:jc w:val="both"/>
      </w:pPr>
      <w:r w:rsidRPr="00CF7289">
        <w:lastRenderedPageBreak/>
        <w:t xml:space="preserve">Сроки приема работ и заявок: работы принимаются до </w:t>
      </w:r>
      <w:r>
        <w:t>10</w:t>
      </w:r>
      <w:r w:rsidRPr="00CF7289">
        <w:t xml:space="preserve"> апреля 201</w:t>
      </w:r>
      <w:r>
        <w:t>5</w:t>
      </w:r>
      <w:r w:rsidRPr="00CF7289">
        <w:t>г. по адресу: 453301, Республика Башкортостан, г</w:t>
      </w:r>
      <w:proofErr w:type="gramStart"/>
      <w:r w:rsidRPr="00CF7289">
        <w:t>.К</w:t>
      </w:r>
      <w:proofErr w:type="gramEnd"/>
      <w:r w:rsidRPr="00CF7289">
        <w:t>умертау, ул. Ломоносова д. 23а., Детская художественная школа г.Кумертау, тел.8(34761)4</w:t>
      </w:r>
      <w:r>
        <w:t>-</w:t>
      </w:r>
      <w:r w:rsidRPr="00CF7289">
        <w:t>19</w:t>
      </w:r>
      <w:r>
        <w:t>-</w:t>
      </w:r>
      <w:r w:rsidRPr="00CF7289">
        <w:t>74.</w:t>
      </w:r>
    </w:p>
    <w:p w:rsidR="00174C80" w:rsidRPr="00CF7289" w:rsidRDefault="00174C80" w:rsidP="00174C80">
      <w:pPr>
        <w:ind w:firstLine="708"/>
        <w:jc w:val="both"/>
      </w:pPr>
      <w:r w:rsidRPr="00CF7289">
        <w:t>Работы возвращаются за счет направляющей стороны.</w:t>
      </w:r>
    </w:p>
    <w:p w:rsidR="00174C80" w:rsidRPr="00CF7289" w:rsidRDefault="00174C80" w:rsidP="00174C80">
      <w:pPr>
        <w:pStyle w:val="a3"/>
        <w:spacing w:before="0" w:beforeAutospacing="0" w:after="0" w:afterAutospacing="0"/>
        <w:jc w:val="center"/>
        <w:rPr>
          <w:rStyle w:val="a4"/>
        </w:rPr>
      </w:pPr>
      <w:r w:rsidRPr="00CF7289">
        <w:rPr>
          <w:rStyle w:val="a4"/>
        </w:rPr>
        <w:t>5. Жюри. Оценка выступлений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Для оценки конкурсных выступлений создается жюри, в состав которого входят известные деятели культуры и искусства Российской Федерации и зарубежных стран: профессио</w:t>
      </w:r>
      <w:r>
        <w:t>нальные режиссеры, хореографы,</w:t>
      </w:r>
      <w:r w:rsidRPr="00CF7289">
        <w:t xml:space="preserve"> опытные педагоги.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Конкурсанты оцениваются жюри по 10 бальной системе. Все протоколы жюри направляются в Оргкомитет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Ответственность за формирование состава жюри и контроль над его работой возлагается на Оргкомитет  Фестиваля. Представители Оргкомитета не являются членами жюри и не участвуют в голосовании.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Члены жюри проводят мастер-класс и круглый стол.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Каждый член жюри имеет право голоса и ведет обсуждения до принятия решения всеми членами жюри.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Председатель жюри имеет право 2-х голосов при возникновении спорной ситуации.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Жюри оценивает выступление конкурсантов на сцене и выносит профессиональное решение.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Жюри совещается после каждого тура по номинациям.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Жюри не имеет право разглашать результаты конкурса до официального объявления.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 xml:space="preserve">Жюри не учитывает материальные возможности, социальные принадлежности,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 xml:space="preserve">Конкурсанты оцениваются по результатам двух туров (сумма баллов). 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174C80" w:rsidRPr="00CF7289" w:rsidRDefault="00174C80" w:rsidP="00174C80">
      <w:pPr>
        <w:numPr>
          <w:ilvl w:val="0"/>
          <w:numId w:val="4"/>
        </w:numPr>
        <w:ind w:left="360"/>
        <w:jc w:val="both"/>
      </w:pPr>
      <w:r w:rsidRPr="00CF7289">
        <w:t>Решение жюри окончательное и обсуждению не подлежит!</w:t>
      </w:r>
    </w:p>
    <w:p w:rsidR="00174C80" w:rsidRPr="00CF7289" w:rsidRDefault="00174C80" w:rsidP="00174C80">
      <w:pPr>
        <w:pStyle w:val="a3"/>
        <w:spacing w:before="0" w:beforeAutospacing="0" w:after="0" w:afterAutospacing="0"/>
        <w:jc w:val="center"/>
        <w:rPr>
          <w:rStyle w:val="a4"/>
        </w:rPr>
      </w:pPr>
      <w:r w:rsidRPr="00CF7289">
        <w:rPr>
          <w:rStyle w:val="a4"/>
        </w:rPr>
        <w:t>6. Награждение</w:t>
      </w:r>
    </w:p>
    <w:p w:rsidR="00174C80" w:rsidRPr="00CF7289" w:rsidRDefault="00174C80" w:rsidP="00174C80">
      <w:pPr>
        <w:pStyle w:val="a3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360"/>
      </w:pPr>
      <w:r w:rsidRPr="00CF7289">
        <w:t>Организация призового фонда возлагается на оргкомитет  фестиваля «Золотой сапсан».</w:t>
      </w:r>
    </w:p>
    <w:p w:rsidR="00174C80" w:rsidRPr="00CF7289" w:rsidRDefault="00174C80" w:rsidP="00174C80">
      <w:pPr>
        <w:pStyle w:val="a3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174C80" w:rsidRPr="00CF7289" w:rsidRDefault="00174C80" w:rsidP="00174C80">
      <w:pPr>
        <w:pStyle w:val="a3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Объявление итогов, награждение и Гала-концерт проходят в день закрытия Фестиваля.</w:t>
      </w:r>
    </w:p>
    <w:p w:rsidR="00174C80" w:rsidRPr="00CF7289" w:rsidRDefault="00174C80" w:rsidP="00174C80">
      <w:pPr>
        <w:pStyle w:val="a3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Награждение производится в каждой номинации и возрастной группе конкурсантов (1, 2, 3 премия - лауреат, 4, 5, премии – дипломант, диплом за участие).</w:t>
      </w:r>
    </w:p>
    <w:p w:rsidR="00174C80" w:rsidRPr="00CF7289" w:rsidRDefault="00174C80" w:rsidP="00174C80">
      <w:pPr>
        <w:pStyle w:val="a3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Гран-при присуждается одному из обладателей 1-й премии, набравшему наибольшее число голосов членов жюри, но не менее 51%.  По решению жюри Гран-при может не присуждаться.</w:t>
      </w:r>
    </w:p>
    <w:p w:rsidR="00174C80" w:rsidRPr="00CF7289" w:rsidRDefault="00174C80" w:rsidP="00174C80">
      <w:pPr>
        <w:pStyle w:val="a3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360"/>
      </w:pPr>
      <w:r w:rsidRPr="00CF7289">
        <w:t>Учреждены также специальные призы.</w:t>
      </w:r>
    </w:p>
    <w:p w:rsidR="00174C80" w:rsidRPr="00CF7289" w:rsidRDefault="00174C80" w:rsidP="00174C80">
      <w:pPr>
        <w:pStyle w:val="a3"/>
        <w:spacing w:before="0" w:beforeAutospacing="0" w:after="0" w:afterAutospacing="0"/>
        <w:jc w:val="center"/>
        <w:rPr>
          <w:rStyle w:val="a4"/>
        </w:rPr>
      </w:pPr>
      <w:r w:rsidRPr="00CF7289">
        <w:rPr>
          <w:rStyle w:val="a4"/>
        </w:rPr>
        <w:t>7. Авторские и другие права</w:t>
      </w:r>
    </w:p>
    <w:p w:rsidR="00174C80" w:rsidRPr="00CF7289" w:rsidRDefault="00174C80" w:rsidP="00174C8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Основную видеосъемку ведет телекомпания фестиваля «Золотой сапсан».</w:t>
      </w:r>
    </w:p>
    <w:p w:rsidR="00174C80" w:rsidRPr="00CF7289" w:rsidRDefault="00174C80" w:rsidP="00174C8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Телевизионные съемки конкурсных дней, Гала-концерта и других событий Фестиваля имеют право осуществлять телекомпании, аккредитованные Дирекцией Фестиваля.</w:t>
      </w:r>
    </w:p>
    <w:p w:rsidR="00174C80" w:rsidRPr="00CF7289" w:rsidRDefault="00174C80" w:rsidP="00174C8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Порядок и форма аккредитации устанавливается Дирекцией Фестиваля.</w:t>
      </w:r>
    </w:p>
    <w:p w:rsidR="00174C80" w:rsidRPr="00CF7289" w:rsidRDefault="00174C80" w:rsidP="00174C8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 xml:space="preserve">Возникающие спорные вопросы решаются путем переговоров с Дирекцией Фестиваля. </w:t>
      </w:r>
    </w:p>
    <w:p w:rsidR="00174C80" w:rsidRPr="00CF7289" w:rsidRDefault="00174C80" w:rsidP="00174C8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Вся ответственность за авторские права на исполняемые произведения ложится на самих участников и их руководителей.</w:t>
      </w:r>
    </w:p>
    <w:p w:rsidR="00174C80" w:rsidRPr="00CF7289" w:rsidRDefault="00174C80" w:rsidP="00174C80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360"/>
        <w:jc w:val="both"/>
      </w:pPr>
      <w:r w:rsidRPr="00CF7289">
        <w:t>В дни проведения Фестиваля запрещено распространение каких-либо материалов без согласования с Дирекцией фестиваля.</w:t>
      </w:r>
    </w:p>
    <w:p w:rsidR="00174C80" w:rsidRDefault="00174C80" w:rsidP="00174C8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74C80" w:rsidRPr="00CF7289" w:rsidRDefault="00174C80" w:rsidP="00174C8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74C80" w:rsidRPr="00CF7289" w:rsidRDefault="00174C80" w:rsidP="00174C80">
      <w:pPr>
        <w:pStyle w:val="a3"/>
        <w:spacing w:before="0" w:beforeAutospacing="0" w:after="0" w:afterAutospacing="0"/>
        <w:jc w:val="center"/>
        <w:rPr>
          <w:rStyle w:val="a4"/>
        </w:rPr>
      </w:pPr>
      <w:r w:rsidRPr="00CF7289">
        <w:rPr>
          <w:rStyle w:val="a4"/>
        </w:rPr>
        <w:lastRenderedPageBreak/>
        <w:t>8. Заявки</w:t>
      </w:r>
    </w:p>
    <w:p w:rsidR="00174C80" w:rsidRPr="00CF7289" w:rsidRDefault="00174C80" w:rsidP="00174C80">
      <w:pPr>
        <w:pStyle w:val="a3"/>
        <w:spacing w:before="0" w:beforeAutospacing="0" w:after="0" w:afterAutospacing="0"/>
        <w:jc w:val="both"/>
        <w:rPr>
          <w:b/>
        </w:rPr>
      </w:pPr>
      <w:r w:rsidRPr="00CF7289">
        <w:rPr>
          <w:bCs/>
        </w:rPr>
        <w:t>Для участия в Фестивале необходимо подать</w:t>
      </w:r>
      <w:r w:rsidRPr="00CF7289">
        <w:t xml:space="preserve"> анкету, заявку и список приезжающих, с указанием паспортных (свидетельства о рождении) данных, даты и места рождения, домашнего адреса и размещения по комнатам, по адресу</w:t>
      </w:r>
      <w:r w:rsidRPr="00CF7289">
        <w:rPr>
          <w:b/>
        </w:rPr>
        <w:t xml:space="preserve">: </w:t>
      </w:r>
    </w:p>
    <w:p w:rsidR="00174C80" w:rsidRPr="00CF7289" w:rsidRDefault="00174C80" w:rsidP="00174C80">
      <w:pPr>
        <w:rPr>
          <w:rStyle w:val="a4"/>
        </w:rPr>
      </w:pPr>
      <w:smartTag w:uri="urn:schemas-microsoft-com:office:smarttags" w:element="metricconverter">
        <w:smartTagPr>
          <w:attr w:name="ProductID" w:val="453300, г"/>
        </w:smartTagPr>
        <w:r w:rsidRPr="00CF7289">
          <w:rPr>
            <w:rStyle w:val="a4"/>
          </w:rPr>
          <w:t>453300, г</w:t>
        </w:r>
      </w:smartTag>
      <w:r w:rsidRPr="00CF7289">
        <w:rPr>
          <w:rStyle w:val="a4"/>
        </w:rPr>
        <w:t>. Кумертау, ул. Ленина, д. 18, офис 415, тел/факс: (34761) 4-10-05.</w:t>
      </w:r>
      <w:r w:rsidRPr="00CF7289">
        <w:rPr>
          <w:rStyle w:val="a4"/>
        </w:rPr>
        <w:tab/>
      </w:r>
    </w:p>
    <w:p w:rsidR="00174C80" w:rsidRPr="00CF7289" w:rsidRDefault="00174C80" w:rsidP="00174C80">
      <w:pPr>
        <w:rPr>
          <w:rStyle w:val="a4"/>
          <w:lang w:val="en-US"/>
        </w:rPr>
      </w:pPr>
      <w:r w:rsidRPr="00CF7289">
        <w:rPr>
          <w:rStyle w:val="a4"/>
          <w:lang w:val="en-US"/>
        </w:rPr>
        <w:t xml:space="preserve">E-mail:  </w:t>
      </w:r>
      <w:r w:rsidR="003F61AC">
        <w:fldChar w:fldCharType="begin"/>
      </w:r>
      <w:r w:rsidR="003F61AC" w:rsidRPr="003F61AC">
        <w:rPr>
          <w:lang w:val="en-US"/>
        </w:rPr>
        <w:instrText xml:space="preserve"> HYPERLINK "mailto:kumkult_spec1@mail.ru" </w:instrText>
      </w:r>
      <w:r w:rsidR="003F61AC">
        <w:fldChar w:fldCharType="separate"/>
      </w:r>
      <w:r w:rsidRPr="00CF7289">
        <w:rPr>
          <w:rStyle w:val="a4"/>
          <w:lang w:val="en-US"/>
        </w:rPr>
        <w:t>kumkult_spec1@mail.ru</w:t>
      </w:r>
      <w:r w:rsidR="003F61AC">
        <w:rPr>
          <w:rStyle w:val="a4"/>
          <w:lang w:val="en-US"/>
        </w:rPr>
        <w:fldChar w:fldCharType="end"/>
      </w:r>
      <w:r w:rsidRPr="00CF7289">
        <w:rPr>
          <w:rStyle w:val="a4"/>
          <w:lang w:val="en-US"/>
        </w:rPr>
        <w:t xml:space="preserve"> </w:t>
      </w:r>
    </w:p>
    <w:p w:rsidR="00174C80" w:rsidRPr="00CF7289" w:rsidRDefault="00174C80" w:rsidP="00174C80">
      <w:pPr>
        <w:numPr>
          <w:ilvl w:val="0"/>
          <w:numId w:val="3"/>
        </w:numPr>
      </w:pPr>
      <w:r w:rsidRPr="00CF7289">
        <w:t>Заявки и списки принимаются до 1</w:t>
      </w:r>
      <w:r>
        <w:t>7</w:t>
      </w:r>
      <w:r w:rsidRPr="00CF7289">
        <w:t xml:space="preserve"> апреля 201</w:t>
      </w:r>
      <w:r>
        <w:t>5</w:t>
      </w:r>
      <w:r w:rsidRPr="00CF7289">
        <w:t>г.</w:t>
      </w:r>
    </w:p>
    <w:p w:rsidR="00174C80" w:rsidRPr="00CF7289" w:rsidRDefault="00174C80" w:rsidP="00174C80">
      <w:pPr>
        <w:numPr>
          <w:ilvl w:val="0"/>
          <w:numId w:val="3"/>
        </w:numPr>
        <w:jc w:val="both"/>
        <w:rPr>
          <w:b/>
          <w:color w:val="FF0000"/>
          <w:u w:val="single"/>
        </w:rPr>
      </w:pPr>
      <w:r w:rsidRPr="00CF7289">
        <w:t>В случае изменения количества или замены участника срочно сообщить новые данные.</w:t>
      </w:r>
    </w:p>
    <w:p w:rsidR="00174C80" w:rsidRPr="00CF7289" w:rsidRDefault="00174C80" w:rsidP="00174C80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 w:rsidRPr="00CF7289">
        <w:rPr>
          <w:bCs/>
        </w:rPr>
        <w:t>Родители участников коллективов и отдельных исполнителей, при подаче заявле</w:t>
      </w:r>
      <w:r>
        <w:rPr>
          <w:bCs/>
        </w:rPr>
        <w:t>ния, автоматически подтверждают</w:t>
      </w:r>
      <w:r w:rsidRPr="00CF7289">
        <w:rPr>
          <w:bCs/>
        </w:rPr>
        <w:t xml:space="preserve"> согласие на участие своего ребенка в конкурсных мероприятиях до 24 часов включительно.</w:t>
      </w:r>
    </w:p>
    <w:p w:rsidR="00174C80" w:rsidRPr="00CF7289" w:rsidRDefault="00174C80" w:rsidP="00174C80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 w:rsidRPr="00CF7289">
        <w:rPr>
          <w:bCs/>
        </w:rPr>
        <w:t>Грубые нарушения, повлекшие за собой травматизм, порчу имущества и нарушения распорядка фестиваля влекут за собой следующие санкции:</w:t>
      </w:r>
    </w:p>
    <w:p w:rsidR="00174C80" w:rsidRPr="00CF7289" w:rsidRDefault="00174C80" w:rsidP="00174C80">
      <w:pPr>
        <w:numPr>
          <w:ilvl w:val="0"/>
          <w:numId w:val="3"/>
        </w:numPr>
        <w:jc w:val="both"/>
      </w:pPr>
      <w:r w:rsidRPr="00CF7289">
        <w:t>За порчу имущества взимается оплата по выставленному счету.</w:t>
      </w:r>
    </w:p>
    <w:p w:rsidR="00174C80" w:rsidRPr="00CF7289" w:rsidRDefault="00174C80" w:rsidP="00174C80">
      <w:pPr>
        <w:numPr>
          <w:ilvl w:val="0"/>
          <w:numId w:val="3"/>
        </w:numPr>
        <w:jc w:val="both"/>
      </w:pPr>
      <w:r w:rsidRPr="00CF7289">
        <w:t>Снятие участника с конкурса, но остается на фестивале с уведомлением вышестоящие организации.</w:t>
      </w:r>
    </w:p>
    <w:p w:rsidR="00174C80" w:rsidRPr="00CF7289" w:rsidRDefault="00174C80" w:rsidP="00174C80">
      <w:pPr>
        <w:numPr>
          <w:ilvl w:val="0"/>
          <w:numId w:val="3"/>
        </w:numPr>
        <w:jc w:val="both"/>
      </w:pPr>
      <w:r w:rsidRPr="00CF7289">
        <w:t>Снятие с конкурса и досрочная отправка коллектива или участника домой, с уведомлением вышестоящие организации.</w:t>
      </w:r>
    </w:p>
    <w:p w:rsidR="00174C80" w:rsidRPr="00CF7289" w:rsidRDefault="00174C80" w:rsidP="00174C80">
      <w:pPr>
        <w:pStyle w:val="a5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289">
        <w:rPr>
          <w:rFonts w:ascii="Times New Roman" w:hAnsi="Times New Roman"/>
          <w:sz w:val="24"/>
          <w:szCs w:val="24"/>
          <w:lang w:eastAsia="ru-RU"/>
        </w:rPr>
        <w:t>Организационный комитет конкурса оставляет за собой право в случае необходимости вносить  изменения и дополнения  в условия проведения  конкурса.</w:t>
      </w:r>
    </w:p>
    <w:p w:rsidR="00174C80" w:rsidRDefault="00174C80" w:rsidP="00174C80">
      <w:pPr>
        <w:jc w:val="center"/>
        <w:rPr>
          <w:rStyle w:val="a4"/>
        </w:rPr>
      </w:pPr>
    </w:p>
    <w:p w:rsidR="00174C80" w:rsidRPr="00CF7289" w:rsidRDefault="00174C80" w:rsidP="00174C80">
      <w:pPr>
        <w:jc w:val="center"/>
        <w:rPr>
          <w:rStyle w:val="a4"/>
        </w:rPr>
      </w:pPr>
      <w:r w:rsidRPr="00CF7289">
        <w:rPr>
          <w:rStyle w:val="a4"/>
        </w:rPr>
        <w:t xml:space="preserve">9. Условия и порядок оплаты  </w:t>
      </w:r>
    </w:p>
    <w:p w:rsidR="00174C80" w:rsidRPr="00CF7289" w:rsidRDefault="00174C80" w:rsidP="00174C80">
      <w:pPr>
        <w:pStyle w:val="a3"/>
        <w:spacing w:before="0" w:beforeAutospacing="0" w:after="0" w:afterAutospacing="0"/>
        <w:rPr>
          <w:rStyle w:val="a4"/>
          <w:b w:val="0"/>
        </w:rPr>
      </w:pPr>
      <w:r w:rsidRPr="00CF7289">
        <w:rPr>
          <w:rStyle w:val="a4"/>
        </w:rPr>
        <w:t>Стоимость участия в фестивале:</w:t>
      </w:r>
      <w:r w:rsidRPr="00CF7289">
        <w:rPr>
          <w:rStyle w:val="a4"/>
          <w:b w:val="0"/>
        </w:rPr>
        <w:t xml:space="preserve"> </w:t>
      </w:r>
    </w:p>
    <w:p w:rsidR="00174C80" w:rsidRPr="004B4641" w:rsidRDefault="00174C80" w:rsidP="00174C80">
      <w:pPr>
        <w:pStyle w:val="a3"/>
        <w:spacing w:before="0" w:beforeAutospacing="0" w:after="0" w:afterAutospacing="0"/>
        <w:ind w:left="360"/>
      </w:pPr>
      <w:r w:rsidRPr="004B4641">
        <w:t>Проживание + 3-х разовое питание  – 500р./сутки.</w:t>
      </w:r>
    </w:p>
    <w:p w:rsidR="00174C80" w:rsidRPr="004B4641" w:rsidRDefault="00174C80" w:rsidP="00174C80">
      <w:pPr>
        <w:pStyle w:val="a3"/>
        <w:spacing w:before="0" w:beforeAutospacing="0" w:after="0" w:afterAutospacing="0"/>
        <w:ind w:left="360"/>
      </w:pPr>
      <w:r w:rsidRPr="004B4641">
        <w:t>Участие в конкурсе: ансамбли – 800р. с человека, солисты – 1200р.</w:t>
      </w:r>
    </w:p>
    <w:p w:rsidR="00174C80" w:rsidRPr="004B4641" w:rsidRDefault="00174C80" w:rsidP="00174C80">
      <w:pPr>
        <w:pStyle w:val="a3"/>
        <w:spacing w:before="0" w:beforeAutospacing="0" w:after="0" w:afterAutospacing="0"/>
        <w:ind w:left="360"/>
      </w:pPr>
      <w:r w:rsidRPr="004B4641">
        <w:t>Декоративно-прикладное искусство</w:t>
      </w:r>
      <w:r w:rsidRPr="00DC4A96">
        <w:t>: 350р. –</w:t>
      </w:r>
      <w:r w:rsidRPr="004B4641">
        <w:t xml:space="preserve"> одна работа.</w:t>
      </w:r>
    </w:p>
    <w:p w:rsidR="00174C80" w:rsidRPr="004B4641" w:rsidRDefault="00174C80" w:rsidP="00174C80">
      <w:r w:rsidRPr="004B4641">
        <w:rPr>
          <w:b/>
        </w:rPr>
        <w:t>Дополнительные номинации:</w:t>
      </w:r>
      <w:r w:rsidRPr="004B4641">
        <w:t xml:space="preserve"> ансамбли - 2000 р., малые формы -1500 р., соло - 800 р.</w:t>
      </w:r>
    </w:p>
    <w:p w:rsidR="00174C80" w:rsidRPr="004B4641" w:rsidRDefault="00174C80" w:rsidP="00174C80">
      <w:pPr>
        <w:jc w:val="both"/>
      </w:pPr>
      <w:r w:rsidRPr="004B4641">
        <w:t>Участники допускаются к конкурсу только при внесении 100 % оплаты до 17  апреля 2015 г.</w:t>
      </w:r>
    </w:p>
    <w:p w:rsidR="00174C80" w:rsidRPr="004B4641" w:rsidRDefault="00174C80" w:rsidP="00174C80">
      <w:pPr>
        <w:ind w:firstLine="708"/>
        <w:jc w:val="both"/>
      </w:pPr>
      <w:r w:rsidRPr="004B4641">
        <w:t xml:space="preserve">В случае отказа от участия позднее 10 дней до начала конкурса 50 % перечисленных средств возврату не подлежат, позднее 5 дней до начала конкурса вся сумма взноса не возвращается. </w:t>
      </w:r>
    </w:p>
    <w:p w:rsidR="00174C80" w:rsidRPr="004B4641" w:rsidRDefault="00174C80" w:rsidP="00174C80">
      <w:pPr>
        <w:ind w:firstLine="708"/>
        <w:jc w:val="both"/>
      </w:pPr>
      <w:r w:rsidRPr="004B4641">
        <w:t>Мастер-классы для руководителей – 500руб. с человека.</w:t>
      </w:r>
    </w:p>
    <w:p w:rsidR="00174C80" w:rsidRPr="00CF7289" w:rsidRDefault="00174C80" w:rsidP="00174C80">
      <w:pPr>
        <w:ind w:firstLine="708"/>
        <w:jc w:val="both"/>
      </w:pPr>
      <w:r w:rsidRPr="004B4641">
        <w:t>Мастер-классы для участников – 200руб. с человека.</w:t>
      </w:r>
    </w:p>
    <w:p w:rsidR="00174C80" w:rsidRPr="00DD069F" w:rsidRDefault="00174C80" w:rsidP="00174C80">
      <w:pPr>
        <w:ind w:firstLine="708"/>
        <w:jc w:val="both"/>
        <w:rPr>
          <w:color w:val="000000"/>
        </w:rPr>
      </w:pPr>
      <w:r w:rsidRPr="00DD069F">
        <w:rPr>
          <w:color w:val="000000"/>
        </w:rPr>
        <w:t>Проживание и питание опла</w:t>
      </w:r>
      <w:r>
        <w:rPr>
          <w:color w:val="000000"/>
        </w:rPr>
        <w:t xml:space="preserve">чивается по прибытии. </w:t>
      </w:r>
    </w:p>
    <w:p w:rsidR="00174C80" w:rsidRPr="00DD069F" w:rsidRDefault="00174C80" w:rsidP="00174C80">
      <w:pPr>
        <w:ind w:firstLine="708"/>
        <w:jc w:val="both"/>
        <w:rPr>
          <w:color w:val="000000"/>
        </w:rPr>
      </w:pPr>
      <w:r w:rsidRPr="00DD069F">
        <w:rPr>
          <w:color w:val="000000"/>
        </w:rPr>
        <w:t xml:space="preserve">Организационный взнос просим перечислять на счет: 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МАУ ДК «Рассвет» ГО г</w:t>
      </w:r>
      <w:proofErr w:type="gramStart"/>
      <w:r w:rsidRPr="00DD069F">
        <w:rPr>
          <w:rFonts w:ascii="Times New Roman CYR" w:eastAsia="Times New Roman CYR" w:hAnsi="Times New Roman CYR" w:cs="Times New Roman CYR"/>
          <w:szCs w:val="40"/>
        </w:rPr>
        <w:t>.К</w:t>
      </w:r>
      <w:proofErr w:type="gramEnd"/>
      <w:r w:rsidRPr="00DD069F">
        <w:rPr>
          <w:rFonts w:ascii="Times New Roman CYR" w:eastAsia="Times New Roman CYR" w:hAnsi="Times New Roman CYR" w:cs="Times New Roman CYR"/>
          <w:szCs w:val="40"/>
        </w:rPr>
        <w:t>умертау РБ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ИНН 0262007268/КПП 026201001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РБ г</w:t>
      </w:r>
      <w:proofErr w:type="gramStart"/>
      <w:r w:rsidRPr="00DD069F">
        <w:rPr>
          <w:rFonts w:ascii="Times New Roman CYR" w:eastAsia="Times New Roman CYR" w:hAnsi="Times New Roman CYR" w:cs="Times New Roman CYR"/>
          <w:szCs w:val="40"/>
        </w:rPr>
        <w:t>.К</w:t>
      </w:r>
      <w:proofErr w:type="gramEnd"/>
      <w:r w:rsidRPr="00DD069F">
        <w:rPr>
          <w:rFonts w:ascii="Times New Roman CYR" w:eastAsia="Times New Roman CYR" w:hAnsi="Times New Roman CYR" w:cs="Times New Roman CYR"/>
          <w:szCs w:val="40"/>
        </w:rPr>
        <w:t>умертау ул. Ломоносова 31в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Банковские реквизиты: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 xml:space="preserve">ФУ Администрации </w:t>
      </w:r>
      <w:proofErr w:type="spellStart"/>
      <w:r w:rsidRPr="00DD069F">
        <w:rPr>
          <w:rFonts w:ascii="Times New Roman CYR" w:eastAsia="Times New Roman CYR" w:hAnsi="Times New Roman CYR" w:cs="Times New Roman CYR"/>
          <w:szCs w:val="40"/>
        </w:rPr>
        <w:t>ГОг</w:t>
      </w:r>
      <w:proofErr w:type="spellEnd"/>
      <w:r w:rsidRPr="00DD069F">
        <w:rPr>
          <w:rFonts w:ascii="Times New Roman CYR" w:eastAsia="Times New Roman CYR" w:hAnsi="Times New Roman CYR" w:cs="Times New Roman CYR"/>
          <w:szCs w:val="40"/>
        </w:rPr>
        <w:t>. Кумертау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(МАУ ДК «Рассвет» л/с 30160080080)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proofErr w:type="gramStart"/>
      <w:r w:rsidRPr="00DD069F">
        <w:rPr>
          <w:rFonts w:ascii="Times New Roman CYR" w:eastAsia="Times New Roman CYR" w:hAnsi="Times New Roman CYR" w:cs="Times New Roman CYR"/>
          <w:szCs w:val="40"/>
        </w:rPr>
        <w:t>р</w:t>
      </w:r>
      <w:proofErr w:type="gramEnd"/>
      <w:r w:rsidRPr="00DD069F">
        <w:rPr>
          <w:rFonts w:ascii="Times New Roman CYR" w:eastAsia="Times New Roman CYR" w:hAnsi="Times New Roman CYR" w:cs="Times New Roman CYR"/>
          <w:szCs w:val="40"/>
        </w:rPr>
        <w:t>/с 40701810900233000006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в Филиал ОАО«УРАЛСИБ»г</w:t>
      </w:r>
      <w:proofErr w:type="gramStart"/>
      <w:r w:rsidRPr="00DD069F">
        <w:rPr>
          <w:rFonts w:ascii="Times New Roman CYR" w:eastAsia="Times New Roman CYR" w:hAnsi="Times New Roman CYR" w:cs="Times New Roman CYR"/>
          <w:szCs w:val="40"/>
        </w:rPr>
        <w:t>.У</w:t>
      </w:r>
      <w:proofErr w:type="gramEnd"/>
      <w:r w:rsidRPr="00DD069F">
        <w:rPr>
          <w:rFonts w:ascii="Times New Roman CYR" w:eastAsia="Times New Roman CYR" w:hAnsi="Times New Roman CYR" w:cs="Times New Roman CYR"/>
          <w:szCs w:val="40"/>
        </w:rPr>
        <w:t>фа г.Уфа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 xml:space="preserve">БИК 048073770                                     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к/с 30101810600000000770</w:t>
      </w:r>
    </w:p>
    <w:p w:rsidR="00174C80" w:rsidRPr="00DD069F" w:rsidRDefault="00174C80" w:rsidP="00174C80">
      <w:pPr>
        <w:tabs>
          <w:tab w:val="left" w:pos="3160"/>
        </w:tabs>
        <w:autoSpaceDE w:val="0"/>
        <w:ind w:left="2127"/>
        <w:jc w:val="both"/>
        <w:rPr>
          <w:rFonts w:ascii="Times New Roman CYR" w:eastAsia="Times New Roman CYR" w:hAnsi="Times New Roman CYR" w:cs="Times New Roman CYR"/>
          <w:szCs w:val="40"/>
        </w:rPr>
      </w:pPr>
      <w:r w:rsidRPr="00DD069F">
        <w:rPr>
          <w:rFonts w:ascii="Times New Roman CYR" w:eastAsia="Times New Roman CYR" w:hAnsi="Times New Roman CYR" w:cs="Times New Roman CYR"/>
          <w:szCs w:val="40"/>
        </w:rPr>
        <w:t>КБК 30201040047560000130</w:t>
      </w:r>
    </w:p>
    <w:p w:rsidR="00174C80" w:rsidRDefault="00174C80" w:rsidP="00174C80"/>
    <w:p w:rsidR="002F699C" w:rsidRPr="00CF7289" w:rsidRDefault="002F699C" w:rsidP="003F61AC">
      <w:pPr>
        <w:spacing w:after="200" w:line="276" w:lineRule="auto"/>
      </w:pPr>
      <w:r>
        <w:br w:type="page"/>
      </w:r>
      <w:bookmarkStart w:id="0" w:name="_GoBack"/>
      <w:bookmarkEnd w:id="0"/>
    </w:p>
    <w:p w:rsidR="00F60904" w:rsidRDefault="00F60904"/>
    <w:sectPr w:rsidR="00F60904" w:rsidSect="00174C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EBB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44D95"/>
    <w:multiLevelType w:val="hybridMultilevel"/>
    <w:tmpl w:val="3F54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A4B3E"/>
    <w:multiLevelType w:val="hybridMultilevel"/>
    <w:tmpl w:val="A99AF056"/>
    <w:lvl w:ilvl="0" w:tplc="B11E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C986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2D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FA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02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C9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308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0C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C61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EE61166"/>
    <w:multiLevelType w:val="hybridMultilevel"/>
    <w:tmpl w:val="750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3322B"/>
    <w:multiLevelType w:val="hybridMultilevel"/>
    <w:tmpl w:val="AF9EF248"/>
    <w:lvl w:ilvl="0" w:tplc="9EB63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C59B4"/>
    <w:multiLevelType w:val="hybridMultilevel"/>
    <w:tmpl w:val="551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C80"/>
    <w:rsid w:val="00174C80"/>
    <w:rsid w:val="001D311E"/>
    <w:rsid w:val="002F699C"/>
    <w:rsid w:val="003F61AC"/>
    <w:rsid w:val="00723A55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C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174C80"/>
    <w:rPr>
      <w:rFonts w:cs="Times New Roman"/>
      <w:b/>
      <w:bCs/>
    </w:rPr>
  </w:style>
  <w:style w:type="paragraph" w:styleId="a5">
    <w:name w:val="No Spacing"/>
    <w:qFormat/>
    <w:rsid w:val="00174C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2015-03-18T06:10:00Z</dcterms:created>
  <dcterms:modified xsi:type="dcterms:W3CDTF">2015-05-05T06:19:00Z</dcterms:modified>
</cp:coreProperties>
</file>